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EA6D4" w14:textId="1277792F" w:rsidR="00A60C72" w:rsidRPr="004F4B3A" w:rsidRDefault="00A2156C" w:rsidP="00B123D1">
      <w:pPr>
        <w:pBdr>
          <w:bottom w:val="single" w:sz="12" w:space="1" w:color="auto"/>
        </w:pBdr>
        <w:jc w:val="right"/>
        <w:rPr>
          <w:color w:val="0033CC"/>
        </w:rPr>
      </w:pPr>
      <w:r w:rsidRPr="004F4B3A">
        <w:rPr>
          <w:color w:val="0033CC"/>
        </w:rPr>
        <w:t>R&amp;D Department</w:t>
      </w:r>
    </w:p>
    <w:p w14:paraId="7581D48D" w14:textId="77777777" w:rsidR="004F4B3A" w:rsidRPr="004F4B3A" w:rsidRDefault="004F4B3A" w:rsidP="00B123D1">
      <w:pPr>
        <w:jc w:val="right"/>
        <w:rPr>
          <w:color w:val="0070C0"/>
        </w:rPr>
      </w:pPr>
    </w:p>
    <w:p w14:paraId="7A5F3C14" w14:textId="77777777" w:rsidR="00A2156C" w:rsidRPr="00F277DA" w:rsidRDefault="00A2156C" w:rsidP="00B123D1">
      <w:pPr>
        <w:pStyle w:val="Default"/>
        <w:rPr>
          <w:color w:val="auto"/>
        </w:rPr>
      </w:pPr>
    </w:p>
    <w:p w14:paraId="2B2D84FB" w14:textId="77777777" w:rsidR="00E74D4B" w:rsidRDefault="00A2156C" w:rsidP="00E74D4B">
      <w:pPr>
        <w:pStyle w:val="Default"/>
        <w:spacing w:line="440" w:lineRule="exact"/>
        <w:jc w:val="center"/>
        <w:rPr>
          <w:b/>
          <w:bCs/>
          <w:color w:val="auto"/>
          <w:sz w:val="36"/>
          <w:szCs w:val="36"/>
        </w:rPr>
      </w:pPr>
      <w:r w:rsidRPr="00F277DA">
        <w:rPr>
          <w:b/>
          <w:bCs/>
          <w:color w:val="auto"/>
          <w:sz w:val="36"/>
          <w:szCs w:val="36"/>
        </w:rPr>
        <w:t xml:space="preserve">Elenco modifiche al sistema Prime in occasione del rilascio </w:t>
      </w:r>
    </w:p>
    <w:p w14:paraId="73B6FF75" w14:textId="77777777" w:rsidR="00E74D4B" w:rsidRPr="00E74D4B" w:rsidRDefault="00E74D4B" w:rsidP="00E74D4B">
      <w:pPr>
        <w:pStyle w:val="Default"/>
        <w:spacing w:line="200" w:lineRule="exact"/>
        <w:jc w:val="center"/>
        <w:rPr>
          <w:b/>
          <w:bCs/>
          <w:color w:val="auto"/>
          <w:sz w:val="22"/>
          <w:szCs w:val="22"/>
        </w:rPr>
      </w:pPr>
    </w:p>
    <w:p w14:paraId="3290D728" w14:textId="0C535380" w:rsidR="00A2156C" w:rsidRPr="00F277DA" w:rsidRDefault="00A2156C" w:rsidP="00E74D4B">
      <w:pPr>
        <w:pStyle w:val="Default"/>
        <w:spacing w:line="440" w:lineRule="exact"/>
        <w:jc w:val="center"/>
        <w:rPr>
          <w:color w:val="auto"/>
          <w:sz w:val="36"/>
          <w:szCs w:val="36"/>
        </w:rPr>
      </w:pPr>
      <w:r w:rsidRPr="00F277DA">
        <w:rPr>
          <w:b/>
          <w:bCs/>
          <w:color w:val="auto"/>
          <w:sz w:val="36"/>
          <w:szCs w:val="36"/>
        </w:rPr>
        <w:t>della versione 2.0</w:t>
      </w:r>
      <w:r w:rsidR="003F0EF5" w:rsidRPr="00F277DA">
        <w:rPr>
          <w:b/>
          <w:bCs/>
          <w:color w:val="auto"/>
          <w:sz w:val="36"/>
          <w:szCs w:val="36"/>
        </w:rPr>
        <w:t>1</w:t>
      </w:r>
      <w:r w:rsidRPr="00F277DA">
        <w:rPr>
          <w:b/>
          <w:bCs/>
          <w:color w:val="auto"/>
          <w:sz w:val="36"/>
          <w:szCs w:val="36"/>
        </w:rPr>
        <w:t xml:space="preserve"> di centrale</w:t>
      </w:r>
    </w:p>
    <w:p w14:paraId="08EFF336" w14:textId="785206DA" w:rsidR="003F0EF5" w:rsidRPr="00F277DA" w:rsidRDefault="003F0EF5" w:rsidP="00B123D1">
      <w:pPr>
        <w:pStyle w:val="Default"/>
        <w:rPr>
          <w:b/>
          <w:bCs/>
          <w:color w:val="auto"/>
          <w:sz w:val="32"/>
          <w:szCs w:val="32"/>
        </w:rPr>
      </w:pPr>
    </w:p>
    <w:p w14:paraId="7DDDC7C9" w14:textId="77777777" w:rsidR="003F0EF5" w:rsidRPr="00F277DA" w:rsidRDefault="003F0EF5" w:rsidP="00B123D1">
      <w:pPr>
        <w:pStyle w:val="Default"/>
        <w:rPr>
          <w:color w:val="auto"/>
          <w:sz w:val="23"/>
          <w:szCs w:val="23"/>
        </w:rPr>
      </w:pPr>
    </w:p>
    <w:p w14:paraId="4392953A" w14:textId="77777777" w:rsidR="00B123D1" w:rsidRDefault="00B123D1" w:rsidP="00B123D1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503FEE8A" w14:textId="0C736FBE" w:rsidR="00A2156C" w:rsidRPr="00F277DA" w:rsidRDefault="00A2156C" w:rsidP="00B123D1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F277DA">
        <w:rPr>
          <w:b/>
          <w:bCs/>
          <w:color w:val="auto"/>
          <w:sz w:val="28"/>
          <w:szCs w:val="28"/>
        </w:rPr>
        <w:t>Anomalie segnalate e risolte su Prime ver. 2.0</w:t>
      </w:r>
      <w:r w:rsidR="003F0EF5" w:rsidRPr="00F277DA">
        <w:rPr>
          <w:b/>
          <w:bCs/>
          <w:color w:val="auto"/>
          <w:sz w:val="28"/>
          <w:szCs w:val="28"/>
        </w:rPr>
        <w:t>1</w:t>
      </w:r>
    </w:p>
    <w:p w14:paraId="25E585DA" w14:textId="714CB92F" w:rsidR="00272ECF" w:rsidRPr="00F277DA" w:rsidRDefault="00272ECF" w:rsidP="00B123D1">
      <w:pPr>
        <w:pStyle w:val="Default"/>
        <w:rPr>
          <w:color w:val="auto"/>
          <w:sz w:val="23"/>
          <w:szCs w:val="23"/>
        </w:rPr>
      </w:pPr>
    </w:p>
    <w:p w14:paraId="0A467A2B" w14:textId="77777777" w:rsidR="007B2C8D" w:rsidRPr="00F277DA" w:rsidRDefault="007B2C8D" w:rsidP="007B2C8D">
      <w:pPr>
        <w:pStyle w:val="Contenutotabella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3"/>
          <w:szCs w:val="23"/>
          <w:lang w:bidi="ar-SA"/>
        </w:rPr>
      </w:pPr>
      <w:r w:rsidRPr="00F277DA">
        <w:rPr>
          <w:b/>
          <w:bCs/>
          <w:i/>
          <w:iCs/>
          <w:sz w:val="23"/>
          <w:szCs w:val="23"/>
        </w:rPr>
        <w:t>Reinclusione di zone autoescluse</w:t>
      </w:r>
      <w:r w:rsidRPr="00F277DA">
        <w:rPr>
          <w:rFonts w:eastAsia="Times New Roman" w:cs="Times New Roman"/>
          <w:sz w:val="23"/>
          <w:szCs w:val="23"/>
          <w:lang w:bidi="ar-SA"/>
        </w:rPr>
        <w:t xml:space="preserve">. Risolta anomalia per la quale se si inseriva in presenza di zone autoescludibili reincludibili aperte, esse potevano generare allarme in caso di </w:t>
      </w:r>
      <w:r>
        <w:rPr>
          <w:rFonts w:eastAsia="Times New Roman" w:cs="Times New Roman"/>
          <w:sz w:val="23"/>
          <w:szCs w:val="23"/>
          <w:lang w:bidi="ar-SA"/>
        </w:rPr>
        <w:t xml:space="preserve">perdita di </w:t>
      </w:r>
      <w:r w:rsidRPr="00F277DA">
        <w:rPr>
          <w:rFonts w:eastAsia="Times New Roman" w:cs="Times New Roman"/>
          <w:sz w:val="23"/>
          <w:szCs w:val="23"/>
          <w:lang w:bidi="ar-SA"/>
        </w:rPr>
        <w:t xml:space="preserve">connessione </w:t>
      </w:r>
      <w:r>
        <w:rPr>
          <w:rFonts w:eastAsia="Times New Roman" w:cs="Times New Roman"/>
          <w:sz w:val="23"/>
          <w:szCs w:val="23"/>
          <w:lang w:bidi="ar-SA"/>
        </w:rPr>
        <w:t>al</w:t>
      </w:r>
      <w:r w:rsidRPr="00F277DA">
        <w:rPr>
          <w:rFonts w:eastAsia="Times New Roman" w:cs="Times New Roman"/>
          <w:sz w:val="23"/>
          <w:szCs w:val="23"/>
          <w:lang w:bidi="ar-SA"/>
        </w:rPr>
        <w:t xml:space="preserve"> Cloud.</w:t>
      </w:r>
    </w:p>
    <w:p w14:paraId="4650A620" w14:textId="77777777" w:rsidR="00EA4900" w:rsidRPr="00EA4900" w:rsidRDefault="00EA4900" w:rsidP="00EA4900">
      <w:pPr>
        <w:pStyle w:val="Contenutotabella"/>
        <w:spacing w:after="0" w:line="240" w:lineRule="auto"/>
        <w:ind w:left="720"/>
        <w:rPr>
          <w:rFonts w:eastAsia="Times New Roman" w:cs="Times New Roman"/>
          <w:sz w:val="23"/>
          <w:szCs w:val="23"/>
          <w:lang w:bidi="ar-SA"/>
        </w:rPr>
      </w:pPr>
    </w:p>
    <w:p w14:paraId="1CA0C0A2" w14:textId="5D1694A0" w:rsidR="00EA4900" w:rsidRPr="00F277DA" w:rsidRDefault="00EA4900" w:rsidP="00EA4900">
      <w:pPr>
        <w:pStyle w:val="Contenutotabella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3"/>
          <w:szCs w:val="23"/>
          <w:lang w:bidi="ar-SA"/>
        </w:rPr>
      </w:pPr>
      <w:r w:rsidRPr="00F277DA">
        <w:rPr>
          <w:b/>
          <w:bCs/>
          <w:i/>
          <w:iCs/>
          <w:sz w:val="23"/>
          <w:szCs w:val="23"/>
        </w:rPr>
        <w:t>Errata descrizione evento su Cloud</w:t>
      </w:r>
      <w:r w:rsidRPr="00F277DA">
        <w:rPr>
          <w:rFonts w:eastAsia="Times New Roman" w:cs="Times New Roman"/>
          <w:sz w:val="23"/>
          <w:szCs w:val="23"/>
          <w:lang w:bidi="ar-SA"/>
        </w:rPr>
        <w:t xml:space="preserve">. Risolta anomalia per cui, leggendo il registro eventi su Cloud, </w:t>
      </w:r>
      <w:r>
        <w:rPr>
          <w:rFonts w:eastAsia="Times New Roman" w:cs="Times New Roman"/>
          <w:sz w:val="23"/>
          <w:szCs w:val="23"/>
          <w:lang w:bidi="ar-SA"/>
        </w:rPr>
        <w:t>veniva</w:t>
      </w:r>
      <w:r w:rsidRPr="00F277DA">
        <w:rPr>
          <w:rFonts w:eastAsia="Times New Roman" w:cs="Times New Roman"/>
          <w:sz w:val="23"/>
          <w:szCs w:val="23"/>
          <w:lang w:bidi="ar-SA"/>
        </w:rPr>
        <w:t xml:space="preserve"> riportata la dicitura "</w:t>
      </w:r>
      <w:r w:rsidRPr="00F277DA">
        <w:rPr>
          <w:rFonts w:eastAsia="Times New Roman" w:cs="Times New Roman"/>
          <w:b/>
          <w:bCs/>
          <w:i/>
          <w:iCs/>
          <w:sz w:val="23"/>
          <w:szCs w:val="23"/>
          <w:lang w:bidi="ar-SA"/>
        </w:rPr>
        <w:t>Espansione 1 T01</w:t>
      </w:r>
      <w:r w:rsidRPr="00F277DA">
        <w:rPr>
          <w:rFonts w:eastAsia="Times New Roman" w:cs="Times New Roman"/>
          <w:sz w:val="23"/>
          <w:szCs w:val="23"/>
          <w:lang w:bidi="ar-SA"/>
        </w:rPr>
        <w:t>" all'inserimento da timer.</w:t>
      </w:r>
    </w:p>
    <w:p w14:paraId="6CB8D814" w14:textId="77777777" w:rsidR="007B2C8D" w:rsidRPr="007B2C8D" w:rsidRDefault="007B2C8D" w:rsidP="007B2C8D">
      <w:pPr>
        <w:pStyle w:val="Contenutotabella"/>
        <w:spacing w:after="0" w:line="240" w:lineRule="auto"/>
        <w:rPr>
          <w:rFonts w:eastAsia="Times New Roman" w:cs="Times New Roman"/>
          <w:sz w:val="23"/>
          <w:szCs w:val="23"/>
          <w:lang w:bidi="ar-SA"/>
        </w:rPr>
      </w:pPr>
    </w:p>
    <w:p w14:paraId="49F0C74F" w14:textId="7A2B5DC2" w:rsidR="007B151F" w:rsidRPr="00F277DA" w:rsidRDefault="00272ECF" w:rsidP="00E872DB">
      <w:pPr>
        <w:pStyle w:val="Contenutotabella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3"/>
          <w:szCs w:val="23"/>
          <w:lang w:bidi="ar-SA"/>
        </w:rPr>
      </w:pPr>
      <w:r w:rsidRPr="00F277DA">
        <w:rPr>
          <w:b/>
          <w:bCs/>
          <w:i/>
          <w:iCs/>
          <w:sz w:val="23"/>
          <w:szCs w:val="23"/>
        </w:rPr>
        <w:t>Rimozione terminali esclusi</w:t>
      </w:r>
      <w:r w:rsidRPr="00F277DA">
        <w:rPr>
          <w:rFonts w:eastAsia="Times New Roman" w:cs="Times New Roman"/>
          <w:sz w:val="23"/>
          <w:szCs w:val="23"/>
          <w:lang w:bidi="ar-SA"/>
        </w:rPr>
        <w:t xml:space="preserve">. </w:t>
      </w:r>
      <w:r w:rsidR="007B151F" w:rsidRPr="00F277DA">
        <w:rPr>
          <w:rFonts w:eastAsia="Times New Roman" w:cs="Times New Roman"/>
          <w:sz w:val="23"/>
          <w:szCs w:val="23"/>
          <w:lang w:bidi="ar-SA"/>
        </w:rPr>
        <w:t xml:space="preserve">Risolta anomalia </w:t>
      </w:r>
      <w:r w:rsidRPr="00F277DA">
        <w:rPr>
          <w:rFonts w:eastAsia="Times New Roman" w:cs="Times New Roman"/>
          <w:sz w:val="23"/>
          <w:szCs w:val="23"/>
          <w:lang w:bidi="ar-SA"/>
        </w:rPr>
        <w:t>per cui se si esclude</w:t>
      </w:r>
      <w:r w:rsidR="00C4149A">
        <w:rPr>
          <w:rFonts w:eastAsia="Times New Roman" w:cs="Times New Roman"/>
          <w:sz w:val="23"/>
          <w:szCs w:val="23"/>
          <w:lang w:bidi="ar-SA"/>
        </w:rPr>
        <w:t>va</w:t>
      </w:r>
      <w:r w:rsidRPr="00F277DA">
        <w:rPr>
          <w:rFonts w:eastAsia="Times New Roman" w:cs="Times New Roman"/>
          <w:sz w:val="23"/>
          <w:szCs w:val="23"/>
          <w:lang w:bidi="ar-SA"/>
        </w:rPr>
        <w:t xml:space="preserve"> un</w:t>
      </w:r>
      <w:r w:rsidR="00E7454C" w:rsidRPr="00F277DA">
        <w:rPr>
          <w:rFonts w:eastAsia="Times New Roman" w:cs="Times New Roman"/>
          <w:sz w:val="23"/>
          <w:szCs w:val="23"/>
          <w:lang w:bidi="ar-SA"/>
        </w:rPr>
        <w:t>a zona</w:t>
      </w:r>
      <w:r w:rsidRPr="00F277DA">
        <w:rPr>
          <w:rFonts w:eastAsia="Times New Roman" w:cs="Times New Roman"/>
          <w:sz w:val="23"/>
          <w:szCs w:val="23"/>
          <w:lang w:bidi="ar-SA"/>
        </w:rPr>
        <w:t xml:space="preserve"> e</w:t>
      </w:r>
      <w:r w:rsidR="00BE6232" w:rsidRPr="00F277DA">
        <w:rPr>
          <w:rFonts w:eastAsia="Times New Roman" w:cs="Times New Roman"/>
          <w:sz w:val="23"/>
          <w:szCs w:val="23"/>
          <w:lang w:bidi="ar-SA"/>
        </w:rPr>
        <w:t xml:space="preserve"> successivamente</w:t>
      </w:r>
      <w:r w:rsidRPr="00F277DA">
        <w:rPr>
          <w:rFonts w:eastAsia="Times New Roman" w:cs="Times New Roman"/>
          <w:sz w:val="23"/>
          <w:szCs w:val="23"/>
          <w:lang w:bidi="ar-SA"/>
        </w:rPr>
        <w:t xml:space="preserve"> si rimuove</w:t>
      </w:r>
      <w:r w:rsidR="00320B1C">
        <w:rPr>
          <w:rFonts w:eastAsia="Times New Roman" w:cs="Times New Roman"/>
          <w:sz w:val="23"/>
          <w:szCs w:val="23"/>
          <w:lang w:bidi="ar-SA"/>
        </w:rPr>
        <w:t>va</w:t>
      </w:r>
      <w:r w:rsidR="00E7454C" w:rsidRPr="00F277DA">
        <w:rPr>
          <w:rFonts w:eastAsia="Times New Roman" w:cs="Times New Roman"/>
          <w:sz w:val="23"/>
          <w:szCs w:val="23"/>
          <w:lang w:bidi="ar-SA"/>
        </w:rPr>
        <w:t xml:space="preserve"> il relativo terminale</w:t>
      </w:r>
      <w:r w:rsidRPr="00F277DA">
        <w:rPr>
          <w:rFonts w:eastAsia="Times New Roman" w:cs="Times New Roman"/>
          <w:sz w:val="23"/>
          <w:szCs w:val="23"/>
          <w:lang w:bidi="ar-SA"/>
        </w:rPr>
        <w:t>, r</w:t>
      </w:r>
      <w:r w:rsidR="007B151F" w:rsidRPr="00F277DA">
        <w:rPr>
          <w:rFonts w:eastAsia="Times New Roman" w:cs="Times New Roman"/>
          <w:sz w:val="23"/>
          <w:szCs w:val="23"/>
          <w:lang w:bidi="ar-SA"/>
        </w:rPr>
        <w:t xml:space="preserve">estava </w:t>
      </w:r>
      <w:r w:rsidRPr="00F277DA">
        <w:rPr>
          <w:rFonts w:eastAsia="Times New Roman" w:cs="Times New Roman"/>
          <w:sz w:val="23"/>
          <w:szCs w:val="23"/>
          <w:lang w:bidi="ar-SA"/>
        </w:rPr>
        <w:t>la segnalazione di zona esclusa in tastiera</w:t>
      </w:r>
      <w:r w:rsidR="007B151F" w:rsidRPr="00F277DA">
        <w:rPr>
          <w:rFonts w:eastAsia="Times New Roman" w:cs="Times New Roman"/>
          <w:sz w:val="23"/>
          <w:szCs w:val="23"/>
          <w:lang w:bidi="ar-SA"/>
        </w:rPr>
        <w:t>.</w:t>
      </w:r>
    </w:p>
    <w:p w14:paraId="3B504498" w14:textId="77777777" w:rsidR="00C4149A" w:rsidRPr="00C4149A" w:rsidRDefault="00C4149A" w:rsidP="00C4149A">
      <w:pPr>
        <w:pStyle w:val="Contenutotabella"/>
        <w:spacing w:after="0" w:line="240" w:lineRule="auto"/>
        <w:ind w:left="720"/>
        <w:rPr>
          <w:rFonts w:eastAsia="Times New Roman" w:cs="Times New Roman"/>
          <w:sz w:val="23"/>
          <w:szCs w:val="23"/>
          <w:lang w:bidi="ar-SA"/>
        </w:rPr>
      </w:pPr>
    </w:p>
    <w:p w14:paraId="3F791311" w14:textId="194F224B" w:rsidR="007B151F" w:rsidRPr="00F277DA" w:rsidRDefault="007B151F" w:rsidP="00E872DB">
      <w:pPr>
        <w:pStyle w:val="Contenutotabella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3"/>
          <w:szCs w:val="23"/>
          <w:lang w:bidi="ar-SA"/>
        </w:rPr>
      </w:pPr>
      <w:r w:rsidRPr="00F277DA">
        <w:rPr>
          <w:b/>
          <w:bCs/>
          <w:i/>
          <w:iCs/>
          <w:sz w:val="23"/>
          <w:szCs w:val="23"/>
        </w:rPr>
        <w:t xml:space="preserve">Rimozione terminali in </w:t>
      </w:r>
      <w:r w:rsidR="00C4149A">
        <w:rPr>
          <w:b/>
          <w:bCs/>
          <w:i/>
          <w:iCs/>
          <w:sz w:val="23"/>
          <w:szCs w:val="23"/>
        </w:rPr>
        <w:t>“Prova”</w:t>
      </w:r>
      <w:r w:rsidRPr="00F277DA">
        <w:rPr>
          <w:rFonts w:eastAsia="Times New Roman" w:cs="Times New Roman"/>
          <w:sz w:val="23"/>
          <w:szCs w:val="23"/>
          <w:lang w:bidi="ar-SA"/>
        </w:rPr>
        <w:t xml:space="preserve">. Risolta anomalia per cui se </w:t>
      </w:r>
      <w:r w:rsidR="00C4149A">
        <w:rPr>
          <w:rFonts w:eastAsia="Times New Roman" w:cs="Times New Roman"/>
          <w:sz w:val="23"/>
          <w:szCs w:val="23"/>
          <w:lang w:bidi="ar-SA"/>
        </w:rPr>
        <w:t>u</w:t>
      </w:r>
      <w:r w:rsidRPr="00F277DA">
        <w:rPr>
          <w:rFonts w:eastAsia="Times New Roman" w:cs="Times New Roman"/>
          <w:sz w:val="23"/>
          <w:szCs w:val="23"/>
          <w:lang w:bidi="ar-SA"/>
        </w:rPr>
        <w:t>n</w:t>
      </w:r>
      <w:r w:rsidR="00064754" w:rsidRPr="00F277DA">
        <w:rPr>
          <w:rFonts w:eastAsia="Times New Roman" w:cs="Times New Roman"/>
          <w:sz w:val="23"/>
          <w:szCs w:val="23"/>
          <w:lang w:bidi="ar-SA"/>
        </w:rPr>
        <w:t>a</w:t>
      </w:r>
      <w:r w:rsidRPr="00F277DA">
        <w:rPr>
          <w:rFonts w:eastAsia="Times New Roman" w:cs="Times New Roman"/>
          <w:sz w:val="23"/>
          <w:szCs w:val="23"/>
          <w:lang w:bidi="ar-SA"/>
        </w:rPr>
        <w:t xml:space="preserve"> </w:t>
      </w:r>
      <w:r w:rsidR="00064754" w:rsidRPr="00F277DA">
        <w:rPr>
          <w:rFonts w:eastAsia="Times New Roman" w:cs="Times New Roman"/>
          <w:sz w:val="23"/>
          <w:szCs w:val="23"/>
          <w:lang w:bidi="ar-SA"/>
        </w:rPr>
        <w:t>zona</w:t>
      </w:r>
      <w:r w:rsidRPr="00F277DA">
        <w:rPr>
          <w:rFonts w:eastAsia="Times New Roman" w:cs="Times New Roman"/>
          <w:sz w:val="23"/>
          <w:szCs w:val="23"/>
          <w:lang w:bidi="ar-SA"/>
        </w:rPr>
        <w:t xml:space="preserve"> </w:t>
      </w:r>
      <w:r w:rsidR="00C4149A">
        <w:rPr>
          <w:rFonts w:eastAsia="Times New Roman" w:cs="Times New Roman"/>
          <w:sz w:val="23"/>
          <w:szCs w:val="23"/>
          <w:lang w:bidi="ar-SA"/>
        </w:rPr>
        <w:t xml:space="preserve">aveva l’opzione </w:t>
      </w:r>
      <w:r w:rsidRPr="00F277DA">
        <w:rPr>
          <w:rFonts w:eastAsia="Times New Roman" w:cs="Times New Roman"/>
          <w:sz w:val="23"/>
          <w:szCs w:val="23"/>
          <w:lang w:bidi="ar-SA"/>
        </w:rPr>
        <w:t>“Prova” e</w:t>
      </w:r>
      <w:r w:rsidR="00BE6232" w:rsidRPr="00F277DA">
        <w:rPr>
          <w:rFonts w:eastAsia="Times New Roman" w:cs="Times New Roman"/>
          <w:sz w:val="23"/>
          <w:szCs w:val="23"/>
          <w:lang w:bidi="ar-SA"/>
        </w:rPr>
        <w:t xml:space="preserve"> successivamente</w:t>
      </w:r>
      <w:r w:rsidRPr="00F277DA">
        <w:rPr>
          <w:rFonts w:eastAsia="Times New Roman" w:cs="Times New Roman"/>
          <w:sz w:val="23"/>
          <w:szCs w:val="23"/>
          <w:lang w:bidi="ar-SA"/>
        </w:rPr>
        <w:t xml:space="preserve"> si rimuove</w:t>
      </w:r>
      <w:r w:rsidR="007B2C8D">
        <w:rPr>
          <w:rFonts w:eastAsia="Times New Roman" w:cs="Times New Roman"/>
          <w:sz w:val="23"/>
          <w:szCs w:val="23"/>
          <w:lang w:bidi="ar-SA"/>
        </w:rPr>
        <w:t>va</w:t>
      </w:r>
      <w:r w:rsidR="00064754" w:rsidRPr="00F277DA">
        <w:rPr>
          <w:rFonts w:eastAsia="Times New Roman" w:cs="Times New Roman"/>
          <w:sz w:val="23"/>
          <w:szCs w:val="23"/>
          <w:lang w:bidi="ar-SA"/>
        </w:rPr>
        <w:t xml:space="preserve"> il </w:t>
      </w:r>
      <w:r w:rsidR="00E7454C" w:rsidRPr="00F277DA">
        <w:rPr>
          <w:rFonts w:eastAsia="Times New Roman" w:cs="Times New Roman"/>
          <w:sz w:val="23"/>
          <w:szCs w:val="23"/>
          <w:lang w:bidi="ar-SA"/>
        </w:rPr>
        <w:t>relativo</w:t>
      </w:r>
      <w:r w:rsidR="00064754" w:rsidRPr="00F277DA">
        <w:rPr>
          <w:rFonts w:eastAsia="Times New Roman" w:cs="Times New Roman"/>
          <w:sz w:val="23"/>
          <w:szCs w:val="23"/>
          <w:lang w:bidi="ar-SA"/>
        </w:rPr>
        <w:t xml:space="preserve"> terminale</w:t>
      </w:r>
      <w:r w:rsidRPr="00F277DA">
        <w:rPr>
          <w:rFonts w:eastAsia="Times New Roman" w:cs="Times New Roman"/>
          <w:sz w:val="23"/>
          <w:szCs w:val="23"/>
          <w:lang w:bidi="ar-SA"/>
        </w:rPr>
        <w:t xml:space="preserve">, restava la segnalazione di zona </w:t>
      </w:r>
      <w:r w:rsidR="00064754" w:rsidRPr="00F277DA">
        <w:rPr>
          <w:rFonts w:eastAsia="Times New Roman" w:cs="Times New Roman"/>
          <w:sz w:val="23"/>
          <w:szCs w:val="23"/>
          <w:lang w:bidi="ar-SA"/>
        </w:rPr>
        <w:t xml:space="preserve">in </w:t>
      </w:r>
      <w:r w:rsidR="009959A8" w:rsidRPr="00F277DA">
        <w:rPr>
          <w:rFonts w:eastAsia="Times New Roman" w:cs="Times New Roman"/>
          <w:sz w:val="23"/>
          <w:szCs w:val="23"/>
          <w:lang w:bidi="ar-SA"/>
        </w:rPr>
        <w:t>Prova</w:t>
      </w:r>
      <w:r w:rsidR="00064754" w:rsidRPr="00F277DA">
        <w:rPr>
          <w:rFonts w:eastAsia="Times New Roman" w:cs="Times New Roman"/>
          <w:sz w:val="23"/>
          <w:szCs w:val="23"/>
          <w:lang w:bidi="ar-SA"/>
        </w:rPr>
        <w:t xml:space="preserve"> </w:t>
      </w:r>
      <w:r w:rsidRPr="00F277DA">
        <w:rPr>
          <w:rFonts w:eastAsia="Times New Roman" w:cs="Times New Roman"/>
          <w:sz w:val="23"/>
          <w:szCs w:val="23"/>
          <w:lang w:bidi="ar-SA"/>
        </w:rPr>
        <w:t>in tastiera.</w:t>
      </w:r>
    </w:p>
    <w:p w14:paraId="5233E5B4" w14:textId="77777777" w:rsidR="00C4149A" w:rsidRPr="00C4149A" w:rsidRDefault="00C4149A" w:rsidP="00C4149A">
      <w:pPr>
        <w:pStyle w:val="Contenutotabella"/>
        <w:spacing w:after="0" w:line="240" w:lineRule="auto"/>
        <w:ind w:left="720"/>
        <w:rPr>
          <w:rFonts w:eastAsia="Times New Roman" w:cs="Times New Roman"/>
          <w:sz w:val="23"/>
          <w:szCs w:val="23"/>
          <w:lang w:bidi="ar-SA"/>
        </w:rPr>
      </w:pPr>
    </w:p>
    <w:p w14:paraId="1803CF7F" w14:textId="64AD8567" w:rsidR="00CC6A31" w:rsidRPr="00F277DA" w:rsidRDefault="00BA3B0A" w:rsidP="00E872DB">
      <w:pPr>
        <w:pStyle w:val="Contenutotabella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3"/>
          <w:szCs w:val="23"/>
          <w:lang w:bidi="ar-SA"/>
        </w:rPr>
      </w:pPr>
      <w:r w:rsidRPr="00F277DA">
        <w:rPr>
          <w:b/>
          <w:bCs/>
          <w:i/>
          <w:iCs/>
          <w:sz w:val="23"/>
          <w:szCs w:val="23"/>
        </w:rPr>
        <w:t>Zone appartenenti ad aree oltre la 16-esima</w:t>
      </w:r>
      <w:r w:rsidR="00CC6A31" w:rsidRPr="00F277DA">
        <w:rPr>
          <w:rFonts w:eastAsia="Times New Roman" w:cs="Times New Roman"/>
          <w:sz w:val="23"/>
          <w:szCs w:val="23"/>
          <w:lang w:bidi="ar-SA"/>
        </w:rPr>
        <w:t xml:space="preserve">. Risolta anomalia per cui, </w:t>
      </w:r>
      <w:r w:rsidRPr="00F277DA">
        <w:rPr>
          <w:rFonts w:eastAsia="Times New Roman" w:cs="Times New Roman"/>
          <w:sz w:val="23"/>
          <w:szCs w:val="23"/>
          <w:lang w:bidi="ar-SA"/>
        </w:rPr>
        <w:t>una zona “Ritardata” appartenente ad aree superiori alla 16-esima, poteva generare allarme al termine del tempo di uscita</w:t>
      </w:r>
      <w:r w:rsidR="00CC6A31" w:rsidRPr="00F277DA">
        <w:rPr>
          <w:rFonts w:eastAsia="Times New Roman" w:cs="Times New Roman"/>
          <w:sz w:val="23"/>
          <w:szCs w:val="23"/>
          <w:lang w:bidi="ar-SA"/>
        </w:rPr>
        <w:t>.</w:t>
      </w:r>
    </w:p>
    <w:p w14:paraId="2CEC69FE" w14:textId="77777777" w:rsidR="00A91067" w:rsidRPr="00F277DA" w:rsidRDefault="00A91067" w:rsidP="00B123D1">
      <w:pPr>
        <w:pStyle w:val="Default"/>
        <w:rPr>
          <w:color w:val="auto"/>
          <w:sz w:val="23"/>
          <w:szCs w:val="23"/>
        </w:rPr>
      </w:pPr>
    </w:p>
    <w:p w14:paraId="573EFD33" w14:textId="77777777" w:rsidR="003F0EF5" w:rsidRPr="00F277DA" w:rsidRDefault="003F0EF5" w:rsidP="00B123D1">
      <w:pPr>
        <w:pStyle w:val="Default"/>
        <w:rPr>
          <w:color w:val="auto"/>
          <w:sz w:val="23"/>
          <w:szCs w:val="23"/>
        </w:rPr>
      </w:pPr>
    </w:p>
    <w:p w14:paraId="18401CAB" w14:textId="77777777" w:rsidR="00B123D1" w:rsidRDefault="00B123D1" w:rsidP="00B123D1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17260C19" w14:textId="6973BDAA" w:rsidR="00A2156C" w:rsidRDefault="00A2156C" w:rsidP="00B123D1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F277DA">
        <w:rPr>
          <w:b/>
          <w:bCs/>
          <w:color w:val="auto"/>
          <w:sz w:val="28"/>
          <w:szCs w:val="28"/>
        </w:rPr>
        <w:t>Nuove caratteristiche e migliorie Prime ver. 2.0</w:t>
      </w:r>
      <w:r w:rsidR="003F0EF5" w:rsidRPr="00F277DA">
        <w:rPr>
          <w:b/>
          <w:bCs/>
          <w:color w:val="auto"/>
          <w:sz w:val="28"/>
          <w:szCs w:val="28"/>
        </w:rPr>
        <w:t>1</w:t>
      </w:r>
    </w:p>
    <w:p w14:paraId="30EB6328" w14:textId="77777777" w:rsidR="00A91067" w:rsidRPr="00F277DA" w:rsidRDefault="00A91067" w:rsidP="00B123D1">
      <w:pPr>
        <w:pStyle w:val="Default"/>
        <w:jc w:val="center"/>
        <w:rPr>
          <w:color w:val="auto"/>
          <w:sz w:val="28"/>
          <w:szCs w:val="28"/>
        </w:rPr>
      </w:pPr>
    </w:p>
    <w:p w14:paraId="29AACE1C" w14:textId="1F2328E6" w:rsidR="00A2156C" w:rsidRPr="00F277DA" w:rsidRDefault="003F0EF5" w:rsidP="00E872DB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 w:rsidRPr="00F277DA">
        <w:rPr>
          <w:b/>
          <w:bCs/>
          <w:i/>
          <w:iCs/>
          <w:color w:val="auto"/>
          <w:sz w:val="23"/>
          <w:szCs w:val="23"/>
        </w:rPr>
        <w:t>Antistrappo centrale</w:t>
      </w:r>
      <w:r w:rsidR="00A2156C" w:rsidRPr="00F277DA">
        <w:rPr>
          <w:b/>
          <w:bCs/>
          <w:color w:val="auto"/>
          <w:sz w:val="23"/>
          <w:szCs w:val="23"/>
        </w:rPr>
        <w:t xml:space="preserve">. </w:t>
      </w:r>
      <w:r w:rsidRPr="00F277DA">
        <w:rPr>
          <w:color w:val="auto"/>
          <w:sz w:val="23"/>
          <w:szCs w:val="23"/>
        </w:rPr>
        <w:t>Migliorata la gestione del sabotaggio da antistrappo. La sensibilità del sensore di strappo era troppo elevata</w:t>
      </w:r>
      <w:r w:rsidR="00A2156C" w:rsidRPr="00F277DA">
        <w:rPr>
          <w:color w:val="auto"/>
          <w:sz w:val="23"/>
          <w:szCs w:val="23"/>
        </w:rPr>
        <w:t xml:space="preserve">. </w:t>
      </w:r>
    </w:p>
    <w:p w14:paraId="18B1D666" w14:textId="77777777" w:rsidR="00A2156C" w:rsidRPr="00F277DA" w:rsidRDefault="00A2156C" w:rsidP="00B123D1">
      <w:pPr>
        <w:pStyle w:val="Default"/>
        <w:rPr>
          <w:color w:val="auto"/>
          <w:sz w:val="23"/>
          <w:szCs w:val="23"/>
        </w:rPr>
      </w:pPr>
    </w:p>
    <w:p w14:paraId="797AD2CE" w14:textId="4FD9520D" w:rsidR="00A2156C" w:rsidRPr="00F277DA" w:rsidRDefault="003F0EF5" w:rsidP="00E872DB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 w:rsidRPr="00F277DA">
        <w:rPr>
          <w:b/>
          <w:bCs/>
          <w:i/>
          <w:iCs/>
          <w:color w:val="auto"/>
          <w:sz w:val="23"/>
          <w:szCs w:val="23"/>
        </w:rPr>
        <w:t>LAN locale</w:t>
      </w:r>
      <w:r w:rsidR="00A2156C" w:rsidRPr="00F277DA">
        <w:rPr>
          <w:b/>
          <w:bCs/>
          <w:color w:val="auto"/>
          <w:sz w:val="23"/>
          <w:szCs w:val="23"/>
        </w:rPr>
        <w:t xml:space="preserve">. </w:t>
      </w:r>
      <w:r w:rsidR="00A2156C" w:rsidRPr="00F277DA">
        <w:rPr>
          <w:color w:val="auto"/>
          <w:sz w:val="23"/>
          <w:szCs w:val="23"/>
        </w:rPr>
        <w:t>A</w:t>
      </w:r>
      <w:r w:rsidRPr="00F277DA">
        <w:rPr>
          <w:color w:val="auto"/>
          <w:sz w:val="23"/>
          <w:szCs w:val="23"/>
        </w:rPr>
        <w:t>umentata affidabilità del collegamento ad internet da rete LAN locale</w:t>
      </w:r>
      <w:r w:rsidR="00A2156C" w:rsidRPr="00F277DA">
        <w:rPr>
          <w:color w:val="auto"/>
          <w:sz w:val="23"/>
          <w:szCs w:val="23"/>
        </w:rPr>
        <w:t xml:space="preserve">. </w:t>
      </w:r>
    </w:p>
    <w:p w14:paraId="073AFB60" w14:textId="77777777" w:rsidR="00751351" w:rsidRPr="00F277DA" w:rsidRDefault="00751351" w:rsidP="00B123D1">
      <w:pPr>
        <w:pStyle w:val="Default"/>
        <w:rPr>
          <w:color w:val="auto"/>
          <w:sz w:val="23"/>
          <w:szCs w:val="23"/>
        </w:rPr>
      </w:pPr>
    </w:p>
    <w:p w14:paraId="229E6642" w14:textId="7659FCED" w:rsidR="00751351" w:rsidRPr="00F277DA" w:rsidRDefault="00751351" w:rsidP="00E872DB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 w:rsidRPr="00F277DA">
        <w:rPr>
          <w:b/>
          <w:bCs/>
          <w:i/>
          <w:iCs/>
          <w:color w:val="auto"/>
          <w:sz w:val="23"/>
          <w:szCs w:val="23"/>
        </w:rPr>
        <w:t>Finestra di allarme in corso</w:t>
      </w:r>
      <w:r w:rsidRPr="00F277DA">
        <w:rPr>
          <w:b/>
          <w:bCs/>
          <w:color w:val="auto"/>
          <w:sz w:val="23"/>
          <w:szCs w:val="23"/>
        </w:rPr>
        <w:t>.</w:t>
      </w:r>
      <w:r w:rsidRPr="00F277DA">
        <w:rPr>
          <w:color w:val="auto"/>
          <w:sz w:val="23"/>
          <w:szCs w:val="23"/>
        </w:rPr>
        <w:t xml:space="preserve"> La finestra di allarme in corso ora si estingue coerentemente su tutte le tastiere quando viene effettuata la cancellazione delle memorie di allarme. </w:t>
      </w:r>
    </w:p>
    <w:p w14:paraId="0ED41505" w14:textId="77777777" w:rsidR="00A2156C" w:rsidRPr="00F277DA" w:rsidRDefault="00A2156C" w:rsidP="00B123D1">
      <w:pPr>
        <w:pStyle w:val="Default"/>
        <w:rPr>
          <w:color w:val="auto"/>
        </w:rPr>
      </w:pPr>
    </w:p>
    <w:p w14:paraId="79371BDB" w14:textId="5D2AE392" w:rsidR="00A2156C" w:rsidRPr="00F277DA" w:rsidRDefault="00A2156C" w:rsidP="00B123D1">
      <w:pPr>
        <w:pStyle w:val="Default"/>
        <w:pageBreakBefore/>
        <w:jc w:val="center"/>
        <w:rPr>
          <w:color w:val="auto"/>
          <w:sz w:val="28"/>
          <w:szCs w:val="28"/>
        </w:rPr>
      </w:pPr>
      <w:r w:rsidRPr="00F277DA">
        <w:rPr>
          <w:b/>
          <w:bCs/>
          <w:color w:val="auto"/>
          <w:sz w:val="28"/>
          <w:szCs w:val="28"/>
        </w:rPr>
        <w:lastRenderedPageBreak/>
        <w:t>Migliorie e Anomalie risolte su</w:t>
      </w:r>
      <w:r w:rsidR="009327BB">
        <w:rPr>
          <w:b/>
          <w:bCs/>
          <w:color w:val="auto"/>
          <w:sz w:val="28"/>
          <w:szCs w:val="28"/>
        </w:rPr>
        <w:t>lle tastiere Aria/HG</w:t>
      </w:r>
      <w:r w:rsidRPr="00F277DA">
        <w:rPr>
          <w:b/>
          <w:bCs/>
          <w:color w:val="auto"/>
          <w:sz w:val="28"/>
          <w:szCs w:val="28"/>
        </w:rPr>
        <w:t xml:space="preserve"> ver. </w:t>
      </w:r>
      <w:r w:rsidR="001902E0">
        <w:rPr>
          <w:b/>
          <w:bCs/>
          <w:color w:val="auto"/>
          <w:sz w:val="28"/>
          <w:szCs w:val="28"/>
        </w:rPr>
        <w:t>5</w:t>
      </w:r>
      <w:r w:rsidRPr="00F277DA">
        <w:rPr>
          <w:b/>
          <w:bCs/>
          <w:color w:val="auto"/>
          <w:sz w:val="28"/>
          <w:szCs w:val="28"/>
        </w:rPr>
        <w:t>.0</w:t>
      </w:r>
      <w:r w:rsidR="001902E0">
        <w:rPr>
          <w:b/>
          <w:bCs/>
          <w:color w:val="auto"/>
          <w:sz w:val="28"/>
          <w:szCs w:val="28"/>
        </w:rPr>
        <w:t>2</w:t>
      </w:r>
    </w:p>
    <w:p w14:paraId="45D60ECE" w14:textId="6816F3A8" w:rsidR="00F277DA" w:rsidRDefault="00F277DA" w:rsidP="00B123D1">
      <w:pPr>
        <w:pStyle w:val="Default"/>
        <w:rPr>
          <w:color w:val="auto"/>
          <w:sz w:val="23"/>
          <w:szCs w:val="23"/>
        </w:rPr>
      </w:pPr>
    </w:p>
    <w:p w14:paraId="501C0F3C" w14:textId="4E6C12B1" w:rsidR="009327BB" w:rsidRDefault="009327BB" w:rsidP="00E872DB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 w:rsidRPr="00F277DA">
        <w:rPr>
          <w:b/>
          <w:bCs/>
          <w:i/>
          <w:iCs/>
          <w:color w:val="auto"/>
          <w:sz w:val="23"/>
          <w:szCs w:val="23"/>
        </w:rPr>
        <w:t xml:space="preserve">Antistrappo </w:t>
      </w:r>
      <w:r>
        <w:rPr>
          <w:b/>
          <w:bCs/>
          <w:i/>
          <w:iCs/>
          <w:color w:val="auto"/>
          <w:sz w:val="23"/>
          <w:szCs w:val="23"/>
        </w:rPr>
        <w:t>tastiera</w:t>
      </w:r>
      <w:r w:rsidRPr="00F277DA">
        <w:rPr>
          <w:b/>
          <w:bCs/>
          <w:color w:val="auto"/>
          <w:sz w:val="23"/>
          <w:szCs w:val="23"/>
        </w:rPr>
        <w:t xml:space="preserve">. </w:t>
      </w:r>
      <w:r w:rsidRPr="00F277DA">
        <w:rPr>
          <w:color w:val="auto"/>
          <w:sz w:val="23"/>
          <w:szCs w:val="23"/>
        </w:rPr>
        <w:t xml:space="preserve">Migliorata la gestione del sabotaggio da antistrappo. La sensibilità del sensore di strappo era troppo elevata. </w:t>
      </w:r>
    </w:p>
    <w:p w14:paraId="604CA231" w14:textId="52B4B939" w:rsidR="008F63D8" w:rsidRDefault="008F63D8" w:rsidP="00B123D1">
      <w:pPr>
        <w:pStyle w:val="Default"/>
        <w:rPr>
          <w:color w:val="auto"/>
          <w:sz w:val="23"/>
          <w:szCs w:val="23"/>
        </w:rPr>
      </w:pPr>
    </w:p>
    <w:p w14:paraId="7A32A621" w14:textId="041C4BCF" w:rsidR="003E496D" w:rsidRDefault="003E496D" w:rsidP="00B123D1">
      <w:pPr>
        <w:pStyle w:val="Default"/>
        <w:rPr>
          <w:color w:val="auto"/>
          <w:sz w:val="23"/>
          <w:szCs w:val="23"/>
        </w:rPr>
      </w:pPr>
    </w:p>
    <w:p w14:paraId="4C94F594" w14:textId="77777777" w:rsidR="003E496D" w:rsidRDefault="003E496D" w:rsidP="00B123D1">
      <w:pPr>
        <w:pStyle w:val="Default"/>
        <w:rPr>
          <w:color w:val="auto"/>
          <w:sz w:val="23"/>
          <w:szCs w:val="23"/>
        </w:rPr>
      </w:pPr>
    </w:p>
    <w:p w14:paraId="1820B289" w14:textId="08ED9321" w:rsidR="003E496D" w:rsidRDefault="003E496D" w:rsidP="003E496D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3E496D">
        <w:rPr>
          <w:b/>
          <w:bCs/>
          <w:color w:val="auto"/>
          <w:sz w:val="28"/>
          <w:szCs w:val="28"/>
        </w:rPr>
        <w:t>Migliorie e Anomalie risolte sulle tastiere Concept ver. 5.01</w:t>
      </w:r>
    </w:p>
    <w:p w14:paraId="1D320F2A" w14:textId="77777777" w:rsidR="003E496D" w:rsidRPr="003E496D" w:rsidRDefault="003E496D" w:rsidP="003E496D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26E03D1E" w14:textId="25BFE90E" w:rsidR="003E496D" w:rsidRDefault="003E496D" w:rsidP="003E496D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>Sensibilità tasti</w:t>
      </w:r>
      <w:r w:rsidRPr="00F277DA">
        <w:rPr>
          <w:b/>
          <w:bCs/>
          <w:color w:val="auto"/>
          <w:sz w:val="23"/>
          <w:szCs w:val="23"/>
        </w:rPr>
        <w:t xml:space="preserve">. </w:t>
      </w:r>
      <w:r w:rsidRPr="00F277DA">
        <w:rPr>
          <w:color w:val="auto"/>
          <w:sz w:val="23"/>
          <w:szCs w:val="23"/>
        </w:rPr>
        <w:t>Miglior</w:t>
      </w:r>
      <w:r>
        <w:rPr>
          <w:color w:val="auto"/>
          <w:sz w:val="23"/>
          <w:szCs w:val="23"/>
        </w:rPr>
        <w:t>ie generiche sulla gestione dei tasti capacitivi</w:t>
      </w:r>
      <w:bookmarkStart w:id="0" w:name="_GoBack"/>
      <w:bookmarkEnd w:id="0"/>
      <w:r w:rsidRPr="00F277DA">
        <w:rPr>
          <w:color w:val="auto"/>
          <w:sz w:val="23"/>
          <w:szCs w:val="23"/>
        </w:rPr>
        <w:t xml:space="preserve">. </w:t>
      </w:r>
    </w:p>
    <w:p w14:paraId="487AB78B" w14:textId="77777777" w:rsidR="003E496D" w:rsidRDefault="003E496D" w:rsidP="00B123D1">
      <w:pPr>
        <w:pStyle w:val="Default"/>
        <w:rPr>
          <w:color w:val="auto"/>
          <w:sz w:val="23"/>
          <w:szCs w:val="23"/>
        </w:rPr>
      </w:pPr>
    </w:p>
    <w:p w14:paraId="12C3AB80" w14:textId="77777777" w:rsidR="003E496D" w:rsidRDefault="003E496D" w:rsidP="00B123D1">
      <w:pPr>
        <w:pStyle w:val="Default"/>
        <w:rPr>
          <w:color w:val="auto"/>
          <w:sz w:val="23"/>
          <w:szCs w:val="23"/>
        </w:rPr>
      </w:pPr>
    </w:p>
    <w:p w14:paraId="6E6EDF34" w14:textId="77777777" w:rsidR="00B123D1" w:rsidRDefault="00B123D1" w:rsidP="00B123D1">
      <w:pPr>
        <w:pStyle w:val="Default"/>
        <w:rPr>
          <w:color w:val="auto"/>
          <w:sz w:val="23"/>
          <w:szCs w:val="23"/>
        </w:rPr>
      </w:pPr>
    </w:p>
    <w:p w14:paraId="5B8AAD0F" w14:textId="38ED04C9" w:rsidR="008F63D8" w:rsidRPr="008F63D8" w:rsidRDefault="008F63D8" w:rsidP="00B123D1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8F63D8">
        <w:rPr>
          <w:b/>
          <w:bCs/>
          <w:color w:val="auto"/>
          <w:sz w:val="28"/>
          <w:szCs w:val="28"/>
        </w:rPr>
        <w:t xml:space="preserve">Migliorie e Anomalie risolte sulle </w:t>
      </w:r>
      <w:r>
        <w:rPr>
          <w:b/>
          <w:bCs/>
          <w:color w:val="auto"/>
          <w:sz w:val="28"/>
          <w:szCs w:val="28"/>
        </w:rPr>
        <w:t>PrimeLAN</w:t>
      </w:r>
      <w:r w:rsidRPr="008F63D8">
        <w:rPr>
          <w:b/>
          <w:bCs/>
          <w:color w:val="auto"/>
          <w:sz w:val="28"/>
          <w:szCs w:val="28"/>
        </w:rPr>
        <w:t xml:space="preserve"> ver. </w:t>
      </w:r>
      <w:r>
        <w:rPr>
          <w:b/>
          <w:bCs/>
          <w:color w:val="auto"/>
          <w:sz w:val="28"/>
          <w:szCs w:val="28"/>
        </w:rPr>
        <w:t>2</w:t>
      </w:r>
      <w:r w:rsidRPr="008F63D8">
        <w:rPr>
          <w:b/>
          <w:bCs/>
          <w:color w:val="auto"/>
          <w:sz w:val="28"/>
          <w:szCs w:val="28"/>
        </w:rPr>
        <w:t>.0</w:t>
      </w:r>
      <w:r>
        <w:rPr>
          <w:b/>
          <w:bCs/>
          <w:color w:val="auto"/>
          <w:sz w:val="28"/>
          <w:szCs w:val="28"/>
        </w:rPr>
        <w:t>1</w:t>
      </w:r>
    </w:p>
    <w:p w14:paraId="721E06D1" w14:textId="77777777" w:rsidR="008F63D8" w:rsidRPr="008F63D8" w:rsidRDefault="008F63D8" w:rsidP="00B123D1">
      <w:pPr>
        <w:pStyle w:val="Default"/>
        <w:rPr>
          <w:color w:val="auto"/>
          <w:sz w:val="23"/>
          <w:szCs w:val="23"/>
        </w:rPr>
      </w:pPr>
    </w:p>
    <w:p w14:paraId="04D0770C" w14:textId="687F1B8A" w:rsidR="00E5692D" w:rsidRDefault="00E5692D" w:rsidP="00E872DB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Risolta anomalia per cui il </w:t>
      </w:r>
      <w:r w:rsidRPr="00E5692D">
        <w:rPr>
          <w:color w:val="auto"/>
          <w:sz w:val="23"/>
          <w:szCs w:val="23"/>
        </w:rPr>
        <w:t xml:space="preserve">gestore eventi </w:t>
      </w:r>
      <w:r>
        <w:rPr>
          <w:color w:val="auto"/>
          <w:sz w:val="23"/>
          <w:szCs w:val="23"/>
        </w:rPr>
        <w:t>ONVIF</w:t>
      </w:r>
      <w:r w:rsidRPr="00E5692D">
        <w:rPr>
          <w:color w:val="auto"/>
          <w:sz w:val="23"/>
          <w:szCs w:val="23"/>
        </w:rPr>
        <w:t xml:space="preserve"> non eliminava eventi registrati con anno 2000</w:t>
      </w:r>
    </w:p>
    <w:p w14:paraId="4C73AC00" w14:textId="77777777" w:rsidR="00E5692D" w:rsidRPr="00E5692D" w:rsidRDefault="00E5692D" w:rsidP="00B123D1">
      <w:pPr>
        <w:pStyle w:val="Default"/>
        <w:rPr>
          <w:color w:val="auto"/>
          <w:sz w:val="23"/>
          <w:szCs w:val="23"/>
        </w:rPr>
      </w:pPr>
    </w:p>
    <w:p w14:paraId="0C9A4F06" w14:textId="245A14A3" w:rsidR="00E5692D" w:rsidRPr="00E5692D" w:rsidRDefault="00E5692D" w:rsidP="00E872DB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Risolta anomalia per cui d</w:t>
      </w:r>
      <w:r w:rsidRPr="00E5692D">
        <w:rPr>
          <w:color w:val="auto"/>
          <w:sz w:val="23"/>
          <w:szCs w:val="23"/>
        </w:rPr>
        <w:t>a web non funzionava il tasto reset di area</w:t>
      </w:r>
    </w:p>
    <w:p w14:paraId="16D6568C" w14:textId="77777777" w:rsidR="00E5692D" w:rsidRPr="00E5692D" w:rsidRDefault="00E5692D" w:rsidP="00B123D1">
      <w:pPr>
        <w:pStyle w:val="Default"/>
        <w:ind w:left="360"/>
        <w:rPr>
          <w:color w:val="auto"/>
          <w:sz w:val="23"/>
          <w:szCs w:val="23"/>
        </w:rPr>
      </w:pPr>
    </w:p>
    <w:p w14:paraId="37C309A2" w14:textId="02061E12" w:rsidR="00E5692D" w:rsidRPr="00E5692D" w:rsidRDefault="00E5692D" w:rsidP="00E872DB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Risolta anomalia per cui d</w:t>
      </w:r>
      <w:r w:rsidRPr="00E5692D">
        <w:rPr>
          <w:color w:val="auto"/>
          <w:sz w:val="23"/>
          <w:szCs w:val="23"/>
        </w:rPr>
        <w:t xml:space="preserve">a </w:t>
      </w:r>
      <w:r>
        <w:rPr>
          <w:color w:val="auto"/>
          <w:sz w:val="23"/>
          <w:szCs w:val="23"/>
        </w:rPr>
        <w:t>Modbus</w:t>
      </w:r>
      <w:r w:rsidRPr="00E5692D">
        <w:rPr>
          <w:color w:val="auto"/>
          <w:sz w:val="23"/>
          <w:szCs w:val="23"/>
        </w:rPr>
        <w:t xml:space="preserve"> non funzionava il reset di area</w:t>
      </w:r>
    </w:p>
    <w:p w14:paraId="50555E59" w14:textId="77777777" w:rsidR="00E5692D" w:rsidRPr="00E5692D" w:rsidRDefault="00E5692D" w:rsidP="00B123D1">
      <w:pPr>
        <w:pStyle w:val="Default"/>
        <w:ind w:left="360"/>
        <w:rPr>
          <w:color w:val="auto"/>
          <w:sz w:val="23"/>
          <w:szCs w:val="23"/>
        </w:rPr>
      </w:pPr>
    </w:p>
    <w:p w14:paraId="2E3DF1D3" w14:textId="45998A9E" w:rsidR="008F63D8" w:rsidRPr="00E5692D" w:rsidRDefault="00E5692D" w:rsidP="00E872DB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Aggiunte le API</w:t>
      </w:r>
      <w:r w:rsidRPr="00E5692D">
        <w:rPr>
          <w:color w:val="auto"/>
          <w:sz w:val="23"/>
          <w:szCs w:val="23"/>
        </w:rPr>
        <w:t xml:space="preserve"> </w:t>
      </w:r>
      <w:r w:rsidR="00CF31AA">
        <w:rPr>
          <w:color w:val="auto"/>
          <w:sz w:val="23"/>
          <w:szCs w:val="23"/>
        </w:rPr>
        <w:t>HTTP per integratori di sistemi</w:t>
      </w:r>
    </w:p>
    <w:p w14:paraId="44C085E6" w14:textId="2E75C973" w:rsidR="008F63D8" w:rsidRDefault="008F63D8" w:rsidP="00B123D1">
      <w:pPr>
        <w:pStyle w:val="Default"/>
        <w:rPr>
          <w:color w:val="auto"/>
          <w:sz w:val="23"/>
          <w:szCs w:val="23"/>
        </w:rPr>
      </w:pPr>
    </w:p>
    <w:p w14:paraId="77BE087B" w14:textId="77777777" w:rsidR="00B123D1" w:rsidRDefault="00B123D1" w:rsidP="00B123D1">
      <w:pPr>
        <w:pStyle w:val="Default"/>
        <w:rPr>
          <w:color w:val="auto"/>
          <w:sz w:val="23"/>
          <w:szCs w:val="23"/>
        </w:rPr>
      </w:pPr>
    </w:p>
    <w:p w14:paraId="13C22F62" w14:textId="1BA06C6A" w:rsidR="008F63D8" w:rsidRDefault="008F63D8" w:rsidP="00B123D1">
      <w:pPr>
        <w:pStyle w:val="Default"/>
        <w:rPr>
          <w:color w:val="auto"/>
          <w:sz w:val="23"/>
          <w:szCs w:val="23"/>
        </w:rPr>
      </w:pPr>
    </w:p>
    <w:p w14:paraId="236B7ECE" w14:textId="0AA7D75E" w:rsidR="00A2156C" w:rsidRPr="00F277DA" w:rsidRDefault="00A2156C" w:rsidP="00B123D1">
      <w:pPr>
        <w:pStyle w:val="Default"/>
        <w:jc w:val="center"/>
        <w:rPr>
          <w:color w:val="auto"/>
          <w:sz w:val="28"/>
          <w:szCs w:val="28"/>
        </w:rPr>
      </w:pPr>
      <w:r w:rsidRPr="00F277DA">
        <w:rPr>
          <w:b/>
          <w:bCs/>
          <w:color w:val="auto"/>
          <w:sz w:val="28"/>
          <w:szCs w:val="28"/>
        </w:rPr>
        <w:t>Modifiche al software PrimeSTUDIO ver. 2.0.0.</w:t>
      </w:r>
      <w:r w:rsidR="00AA2470">
        <w:rPr>
          <w:b/>
          <w:bCs/>
          <w:color w:val="auto"/>
          <w:sz w:val="28"/>
          <w:szCs w:val="28"/>
        </w:rPr>
        <w:t>2</w:t>
      </w:r>
    </w:p>
    <w:p w14:paraId="56AA1C42" w14:textId="77777777" w:rsidR="002E414B" w:rsidRDefault="002E414B" w:rsidP="00B123D1">
      <w:pPr>
        <w:pStyle w:val="Default"/>
        <w:rPr>
          <w:color w:val="auto"/>
          <w:sz w:val="23"/>
          <w:szCs w:val="23"/>
        </w:rPr>
      </w:pPr>
    </w:p>
    <w:p w14:paraId="15896A97" w14:textId="4C589BFE" w:rsidR="002E414B" w:rsidRDefault="002E414B" w:rsidP="00E872DB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Risolta anomalia nella funzione di monitoraggio passando tra due soluzioni</w:t>
      </w:r>
      <w:r w:rsidRPr="002E414B">
        <w:rPr>
          <w:color w:val="auto"/>
          <w:sz w:val="23"/>
          <w:szCs w:val="23"/>
        </w:rPr>
        <w:t>.</w:t>
      </w:r>
    </w:p>
    <w:p w14:paraId="1853B97C" w14:textId="26C7FCED" w:rsidR="002E414B" w:rsidRDefault="002E414B" w:rsidP="00B123D1">
      <w:pPr>
        <w:pStyle w:val="Default"/>
        <w:ind w:left="720"/>
        <w:rPr>
          <w:color w:val="auto"/>
          <w:sz w:val="23"/>
          <w:szCs w:val="23"/>
        </w:rPr>
      </w:pPr>
    </w:p>
    <w:p w14:paraId="4470BB91" w14:textId="72495354" w:rsidR="0086577A" w:rsidRDefault="0086577A" w:rsidP="00E872DB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Risolta anomalia </w:t>
      </w:r>
      <w:r w:rsidR="006D474B">
        <w:rPr>
          <w:color w:val="auto"/>
          <w:sz w:val="23"/>
          <w:szCs w:val="23"/>
        </w:rPr>
        <w:t xml:space="preserve">che </w:t>
      </w:r>
      <w:r w:rsidRPr="002E414B">
        <w:rPr>
          <w:color w:val="auto"/>
          <w:sz w:val="23"/>
          <w:szCs w:val="23"/>
        </w:rPr>
        <w:t>i</w:t>
      </w:r>
      <w:r>
        <w:rPr>
          <w:color w:val="auto"/>
          <w:sz w:val="23"/>
          <w:szCs w:val="23"/>
        </w:rPr>
        <w:t>m</w:t>
      </w:r>
      <w:r w:rsidRPr="002E414B">
        <w:rPr>
          <w:color w:val="auto"/>
          <w:sz w:val="23"/>
          <w:szCs w:val="23"/>
        </w:rPr>
        <w:t>pediva la corretta visualizzazione dello stato di centrale ("Stato Centrale" dalla Tastiera virtuale) con connessione via-</w:t>
      </w:r>
      <w:r>
        <w:rPr>
          <w:color w:val="auto"/>
          <w:sz w:val="23"/>
          <w:szCs w:val="23"/>
        </w:rPr>
        <w:t>C</w:t>
      </w:r>
      <w:r w:rsidRPr="002E414B">
        <w:rPr>
          <w:color w:val="auto"/>
          <w:sz w:val="23"/>
          <w:szCs w:val="23"/>
        </w:rPr>
        <w:t>loud</w:t>
      </w:r>
    </w:p>
    <w:p w14:paraId="33D891E7" w14:textId="77777777" w:rsidR="0086577A" w:rsidRPr="002E414B" w:rsidRDefault="0086577A" w:rsidP="00B123D1">
      <w:pPr>
        <w:pStyle w:val="Default"/>
        <w:ind w:left="720"/>
        <w:rPr>
          <w:color w:val="auto"/>
          <w:sz w:val="23"/>
          <w:szCs w:val="23"/>
        </w:rPr>
      </w:pPr>
    </w:p>
    <w:p w14:paraId="166217CC" w14:textId="4C838946" w:rsidR="0086577A" w:rsidRDefault="0086577A" w:rsidP="00E872DB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Risolta anomalia </w:t>
      </w:r>
      <w:r w:rsidR="006D474B">
        <w:rPr>
          <w:color w:val="auto"/>
          <w:sz w:val="23"/>
          <w:szCs w:val="23"/>
        </w:rPr>
        <w:t>per la quale,</w:t>
      </w:r>
      <w:r>
        <w:rPr>
          <w:color w:val="auto"/>
          <w:sz w:val="23"/>
          <w:szCs w:val="23"/>
        </w:rPr>
        <w:t xml:space="preserve"> in Prime60</w:t>
      </w:r>
      <w:r w:rsidRPr="002E414B">
        <w:rPr>
          <w:color w:val="auto"/>
          <w:sz w:val="23"/>
          <w:szCs w:val="23"/>
        </w:rPr>
        <w:t xml:space="preserve"> dal terminale 110 in poi</w:t>
      </w:r>
      <w:r>
        <w:rPr>
          <w:color w:val="auto"/>
          <w:sz w:val="23"/>
          <w:szCs w:val="23"/>
        </w:rPr>
        <w:t>,</w:t>
      </w:r>
      <w:r w:rsidRPr="002E414B">
        <w:rPr>
          <w:color w:val="auto"/>
          <w:sz w:val="23"/>
          <w:szCs w:val="23"/>
        </w:rPr>
        <w:t xml:space="preserve"> venivano nascoste le opzioni per la </w:t>
      </w:r>
      <w:r>
        <w:rPr>
          <w:color w:val="auto"/>
          <w:sz w:val="23"/>
          <w:szCs w:val="23"/>
        </w:rPr>
        <w:t>Flex5/</w:t>
      </w:r>
      <w:r w:rsidRPr="002E414B">
        <w:rPr>
          <w:color w:val="auto"/>
          <w:sz w:val="23"/>
          <w:szCs w:val="23"/>
        </w:rPr>
        <w:t>DAC nelle uscite</w:t>
      </w:r>
    </w:p>
    <w:p w14:paraId="4C37AE85" w14:textId="77777777" w:rsidR="0086577A" w:rsidRPr="002E414B" w:rsidRDefault="0086577A" w:rsidP="00B123D1">
      <w:pPr>
        <w:pStyle w:val="Default"/>
        <w:ind w:left="720"/>
        <w:rPr>
          <w:color w:val="auto"/>
          <w:sz w:val="23"/>
          <w:szCs w:val="23"/>
        </w:rPr>
      </w:pPr>
    </w:p>
    <w:p w14:paraId="0F2F141D" w14:textId="5210ECFF" w:rsidR="0086577A" w:rsidRDefault="0086577A" w:rsidP="00E872DB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 w:rsidRPr="002E414B">
        <w:rPr>
          <w:color w:val="auto"/>
          <w:sz w:val="23"/>
          <w:szCs w:val="23"/>
        </w:rPr>
        <w:t>Risolta anomalia su import di soluzioni di versioni precedenti</w:t>
      </w:r>
      <w:r w:rsidR="006D474B">
        <w:rPr>
          <w:color w:val="auto"/>
          <w:sz w:val="23"/>
          <w:szCs w:val="23"/>
        </w:rPr>
        <w:t xml:space="preserve"> per cui alcun</w:t>
      </w:r>
      <w:r w:rsidR="00131F60">
        <w:rPr>
          <w:color w:val="auto"/>
          <w:sz w:val="23"/>
          <w:szCs w:val="23"/>
        </w:rPr>
        <w:t>e descrizioni degli oggetti di centrale</w:t>
      </w:r>
      <w:r w:rsidR="006D474B">
        <w:rPr>
          <w:color w:val="auto"/>
          <w:sz w:val="23"/>
          <w:szCs w:val="23"/>
        </w:rPr>
        <w:t xml:space="preserve"> potevano risultare errat</w:t>
      </w:r>
      <w:r w:rsidR="00131F60">
        <w:rPr>
          <w:color w:val="auto"/>
          <w:sz w:val="23"/>
          <w:szCs w:val="23"/>
        </w:rPr>
        <w:t>e</w:t>
      </w:r>
    </w:p>
    <w:p w14:paraId="613EE1FE" w14:textId="11CCD43F" w:rsidR="0086577A" w:rsidRDefault="0086577A" w:rsidP="00B123D1">
      <w:pPr>
        <w:pStyle w:val="Default"/>
        <w:ind w:left="720"/>
        <w:rPr>
          <w:color w:val="auto"/>
          <w:sz w:val="23"/>
          <w:szCs w:val="23"/>
        </w:rPr>
      </w:pPr>
    </w:p>
    <w:p w14:paraId="02CD7C1D" w14:textId="6137174B" w:rsidR="0086577A" w:rsidRDefault="0086577A" w:rsidP="00E872DB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 w:rsidRPr="0086577A">
        <w:rPr>
          <w:color w:val="auto"/>
          <w:sz w:val="23"/>
          <w:szCs w:val="23"/>
        </w:rPr>
        <w:t xml:space="preserve">Risolta anomalia per cui in monitoraggio dello stato delle zone e solo per connessioni via Cloud, alcuni terminali (multipli di 20) </w:t>
      </w:r>
      <w:r w:rsidR="00131F60">
        <w:rPr>
          <w:color w:val="auto"/>
          <w:sz w:val="23"/>
          <w:szCs w:val="23"/>
        </w:rPr>
        <w:t>venivano mostrati</w:t>
      </w:r>
      <w:r w:rsidRPr="0086577A">
        <w:rPr>
          <w:color w:val="auto"/>
          <w:sz w:val="23"/>
          <w:szCs w:val="23"/>
        </w:rPr>
        <w:t xml:space="preserve"> in sabotaggio pur essendo a riposo.</w:t>
      </w:r>
    </w:p>
    <w:p w14:paraId="094D9721" w14:textId="77777777" w:rsidR="002E414B" w:rsidRPr="002E414B" w:rsidRDefault="002E414B" w:rsidP="00A635A0">
      <w:pPr>
        <w:pStyle w:val="Default"/>
        <w:rPr>
          <w:color w:val="auto"/>
          <w:sz w:val="23"/>
          <w:szCs w:val="23"/>
        </w:rPr>
      </w:pPr>
    </w:p>
    <w:p w14:paraId="4385AAE5" w14:textId="3178218A" w:rsidR="002E414B" w:rsidRDefault="002E414B" w:rsidP="00E872DB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 w:rsidRPr="002E414B">
        <w:rPr>
          <w:color w:val="auto"/>
          <w:sz w:val="23"/>
          <w:szCs w:val="23"/>
        </w:rPr>
        <w:t xml:space="preserve">Inserito l'agente </w:t>
      </w:r>
      <w:r>
        <w:rPr>
          <w:color w:val="auto"/>
          <w:sz w:val="23"/>
          <w:szCs w:val="23"/>
        </w:rPr>
        <w:t>per l</w:t>
      </w:r>
      <w:r w:rsidRPr="002E414B">
        <w:rPr>
          <w:color w:val="auto"/>
          <w:sz w:val="23"/>
          <w:szCs w:val="23"/>
        </w:rPr>
        <w:t xml:space="preserve">'evento di Zona Esclusa per </w:t>
      </w:r>
      <w:r w:rsidR="00131F60">
        <w:rPr>
          <w:color w:val="auto"/>
          <w:sz w:val="23"/>
          <w:szCs w:val="23"/>
        </w:rPr>
        <w:t xml:space="preserve">le </w:t>
      </w:r>
      <w:r w:rsidRPr="002E414B">
        <w:rPr>
          <w:color w:val="auto"/>
          <w:sz w:val="23"/>
          <w:szCs w:val="23"/>
        </w:rPr>
        <w:t>zone autoescludibili</w:t>
      </w:r>
    </w:p>
    <w:p w14:paraId="45B7563D" w14:textId="77777777" w:rsidR="002E414B" w:rsidRPr="002E414B" w:rsidRDefault="002E414B" w:rsidP="00B123D1">
      <w:pPr>
        <w:pStyle w:val="Default"/>
        <w:ind w:left="720"/>
        <w:rPr>
          <w:color w:val="auto"/>
          <w:sz w:val="23"/>
          <w:szCs w:val="23"/>
        </w:rPr>
      </w:pPr>
    </w:p>
    <w:p w14:paraId="02C24C32" w14:textId="555D31B1" w:rsidR="002E414B" w:rsidRDefault="002E414B" w:rsidP="00E872DB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 w:rsidRPr="002E414B">
        <w:rPr>
          <w:color w:val="auto"/>
          <w:sz w:val="23"/>
          <w:szCs w:val="23"/>
        </w:rPr>
        <w:t xml:space="preserve">Aggiunta possibilità di </w:t>
      </w:r>
      <w:r>
        <w:rPr>
          <w:color w:val="auto"/>
          <w:sz w:val="23"/>
          <w:szCs w:val="23"/>
        </w:rPr>
        <w:t xml:space="preserve">vedere </w:t>
      </w:r>
      <w:r w:rsidRPr="002E414B">
        <w:rPr>
          <w:color w:val="auto"/>
          <w:sz w:val="23"/>
          <w:szCs w:val="23"/>
        </w:rPr>
        <w:t>la lista delle zone associate ad una certa area</w:t>
      </w:r>
    </w:p>
    <w:p w14:paraId="4601C918" w14:textId="77777777" w:rsidR="002E414B" w:rsidRPr="002E414B" w:rsidRDefault="002E414B" w:rsidP="00B123D1">
      <w:pPr>
        <w:pStyle w:val="Default"/>
        <w:ind w:left="720"/>
        <w:rPr>
          <w:color w:val="auto"/>
          <w:sz w:val="23"/>
          <w:szCs w:val="23"/>
        </w:rPr>
      </w:pPr>
    </w:p>
    <w:p w14:paraId="422895B8" w14:textId="6F1ED753" w:rsidR="002E414B" w:rsidRPr="002E414B" w:rsidRDefault="002E414B" w:rsidP="00E872DB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 w:rsidRPr="002E414B">
        <w:rPr>
          <w:color w:val="auto"/>
          <w:sz w:val="23"/>
          <w:szCs w:val="23"/>
        </w:rPr>
        <w:t xml:space="preserve">Aggiunta possibilità di </w:t>
      </w:r>
      <w:r>
        <w:rPr>
          <w:color w:val="auto"/>
          <w:sz w:val="23"/>
          <w:szCs w:val="23"/>
        </w:rPr>
        <w:t xml:space="preserve">vedere </w:t>
      </w:r>
      <w:r w:rsidRPr="002E414B">
        <w:rPr>
          <w:color w:val="auto"/>
          <w:sz w:val="23"/>
          <w:szCs w:val="23"/>
        </w:rPr>
        <w:t>la lista degli scenari</w:t>
      </w:r>
      <w:r w:rsidR="006D474B">
        <w:rPr>
          <w:color w:val="auto"/>
          <w:sz w:val="23"/>
          <w:szCs w:val="23"/>
        </w:rPr>
        <w:t xml:space="preserve"> di uscita</w:t>
      </w:r>
      <w:r w:rsidRPr="002E414B">
        <w:rPr>
          <w:color w:val="auto"/>
          <w:sz w:val="23"/>
          <w:szCs w:val="23"/>
        </w:rPr>
        <w:t xml:space="preserve"> associati ad una certa uscita</w:t>
      </w:r>
    </w:p>
    <w:p w14:paraId="36E6A27D" w14:textId="77777777" w:rsidR="002E414B" w:rsidRDefault="002E414B" w:rsidP="00B123D1">
      <w:pPr>
        <w:pStyle w:val="Default"/>
        <w:ind w:left="720"/>
        <w:rPr>
          <w:color w:val="auto"/>
          <w:sz w:val="23"/>
          <w:szCs w:val="23"/>
        </w:rPr>
      </w:pPr>
    </w:p>
    <w:p w14:paraId="08DC655B" w14:textId="0D0D4B6A" w:rsidR="002E414B" w:rsidRDefault="002E414B" w:rsidP="00E872DB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Aggiunta funzione di </w:t>
      </w:r>
      <w:r w:rsidRPr="002E414B">
        <w:rPr>
          <w:color w:val="auto"/>
          <w:sz w:val="23"/>
          <w:szCs w:val="23"/>
        </w:rPr>
        <w:t>preiview delle immagini di default degli stati sugli oggetti nelle mappe di PrimeL</w:t>
      </w:r>
      <w:r w:rsidR="00131F60">
        <w:rPr>
          <w:color w:val="auto"/>
          <w:sz w:val="23"/>
          <w:szCs w:val="23"/>
        </w:rPr>
        <w:t>AN</w:t>
      </w:r>
    </w:p>
    <w:p w14:paraId="5A3A98F5" w14:textId="77777777" w:rsidR="002E414B" w:rsidRDefault="002E414B" w:rsidP="00B123D1">
      <w:pPr>
        <w:pStyle w:val="Default"/>
        <w:ind w:left="720"/>
        <w:rPr>
          <w:color w:val="auto"/>
          <w:sz w:val="23"/>
          <w:szCs w:val="23"/>
        </w:rPr>
      </w:pPr>
    </w:p>
    <w:p w14:paraId="65E1841C" w14:textId="6B91FA42" w:rsidR="002E414B" w:rsidRDefault="002E414B" w:rsidP="00E872DB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 w:rsidRPr="002E414B">
        <w:rPr>
          <w:color w:val="auto"/>
          <w:sz w:val="23"/>
          <w:szCs w:val="23"/>
        </w:rPr>
        <w:t>Gestione delle "Azioni rapide su allarme"</w:t>
      </w:r>
    </w:p>
    <w:p w14:paraId="6236CE37" w14:textId="77777777" w:rsidR="002E414B" w:rsidRPr="002E414B" w:rsidRDefault="002E414B" w:rsidP="00B123D1">
      <w:pPr>
        <w:pStyle w:val="Default"/>
        <w:ind w:left="360"/>
        <w:rPr>
          <w:color w:val="auto"/>
          <w:sz w:val="23"/>
          <w:szCs w:val="23"/>
        </w:rPr>
      </w:pPr>
    </w:p>
    <w:p w14:paraId="1796051C" w14:textId="40BD982A" w:rsidR="002E414B" w:rsidRDefault="002E414B" w:rsidP="00E872DB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Aggiunta segnalazione, nella fase di monitoraggio,</w:t>
      </w:r>
      <w:r w:rsidRPr="002E414B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della</w:t>
      </w:r>
      <w:r w:rsidRPr="002E414B">
        <w:rPr>
          <w:color w:val="auto"/>
          <w:sz w:val="23"/>
          <w:szCs w:val="23"/>
        </w:rPr>
        <w:t xml:space="preserve"> tastiera in emulazione</w:t>
      </w:r>
    </w:p>
    <w:p w14:paraId="02DBE187" w14:textId="302A3591" w:rsidR="002E414B" w:rsidRPr="002E414B" w:rsidRDefault="002E414B" w:rsidP="00E872DB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Aggiunta </w:t>
      </w:r>
      <w:r w:rsidRPr="002E414B">
        <w:rPr>
          <w:color w:val="auto"/>
          <w:sz w:val="23"/>
          <w:szCs w:val="23"/>
        </w:rPr>
        <w:t>la possibilità di salvare due</w:t>
      </w:r>
      <w:r w:rsidR="001645D5">
        <w:rPr>
          <w:color w:val="auto"/>
          <w:sz w:val="23"/>
          <w:szCs w:val="23"/>
        </w:rPr>
        <w:t xml:space="preserve"> distinti</w:t>
      </w:r>
      <w:r w:rsidRPr="002E414B">
        <w:rPr>
          <w:color w:val="auto"/>
          <w:sz w:val="23"/>
          <w:szCs w:val="23"/>
        </w:rPr>
        <w:t xml:space="preserve"> indirizzi IP per ogni soluzione</w:t>
      </w:r>
      <w:r>
        <w:rPr>
          <w:color w:val="auto"/>
          <w:sz w:val="23"/>
          <w:szCs w:val="23"/>
        </w:rPr>
        <w:t xml:space="preserve"> (</w:t>
      </w:r>
      <w:r w:rsidR="00A635A0">
        <w:rPr>
          <w:color w:val="auto"/>
          <w:sz w:val="23"/>
          <w:szCs w:val="23"/>
        </w:rPr>
        <w:t xml:space="preserve">un indirizzo </w:t>
      </w:r>
      <w:r>
        <w:rPr>
          <w:color w:val="auto"/>
          <w:sz w:val="23"/>
          <w:szCs w:val="23"/>
        </w:rPr>
        <w:t>per una connessione WAN da remoto e</w:t>
      </w:r>
      <w:r w:rsidR="00A635A0">
        <w:rPr>
          <w:color w:val="auto"/>
          <w:sz w:val="23"/>
          <w:szCs w:val="23"/>
        </w:rPr>
        <w:t xml:space="preserve"> un altro indirizzo</w:t>
      </w:r>
      <w:r>
        <w:rPr>
          <w:color w:val="auto"/>
          <w:sz w:val="23"/>
          <w:szCs w:val="23"/>
        </w:rPr>
        <w:t xml:space="preserve"> per una connessione LAN in locale)</w:t>
      </w:r>
    </w:p>
    <w:p w14:paraId="4A3DB93E" w14:textId="77777777" w:rsidR="0086577A" w:rsidRDefault="0086577A" w:rsidP="00B123D1">
      <w:pPr>
        <w:pStyle w:val="Default"/>
        <w:ind w:left="720"/>
        <w:rPr>
          <w:color w:val="auto"/>
          <w:sz w:val="23"/>
          <w:szCs w:val="23"/>
        </w:rPr>
      </w:pPr>
    </w:p>
    <w:p w14:paraId="49B93B2F" w14:textId="7FDFA272" w:rsidR="002E414B" w:rsidRDefault="0086577A" w:rsidP="00E872DB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Aggiunta la possibilità di utilizzare lo </w:t>
      </w:r>
      <w:r w:rsidR="00A635A0">
        <w:rPr>
          <w:color w:val="auto"/>
          <w:sz w:val="23"/>
          <w:szCs w:val="23"/>
        </w:rPr>
        <w:t>“</w:t>
      </w:r>
      <w:r>
        <w:rPr>
          <w:color w:val="auto"/>
          <w:sz w:val="23"/>
          <w:szCs w:val="23"/>
        </w:rPr>
        <w:t>0</w:t>
      </w:r>
      <w:r w:rsidR="00A635A0">
        <w:rPr>
          <w:color w:val="auto"/>
          <w:sz w:val="23"/>
          <w:szCs w:val="23"/>
        </w:rPr>
        <w:t>”</w:t>
      </w:r>
      <w:r>
        <w:rPr>
          <w:color w:val="auto"/>
          <w:sz w:val="23"/>
          <w:szCs w:val="23"/>
        </w:rPr>
        <w:t xml:space="preserve"> come ultima cifra negli per gli indirizzi dei telegrammi KNX</w:t>
      </w:r>
    </w:p>
    <w:p w14:paraId="1B347085" w14:textId="77777777" w:rsidR="0086577A" w:rsidRPr="002E414B" w:rsidRDefault="0086577A" w:rsidP="00B123D1">
      <w:pPr>
        <w:pStyle w:val="Default"/>
        <w:ind w:left="720"/>
        <w:rPr>
          <w:color w:val="auto"/>
          <w:sz w:val="23"/>
          <w:szCs w:val="23"/>
        </w:rPr>
      </w:pPr>
    </w:p>
    <w:sectPr w:rsidR="0086577A" w:rsidRPr="002E414B" w:rsidSect="001D11E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02E89E" w14:textId="77777777" w:rsidR="00693C0F" w:rsidRDefault="00693C0F">
      <w:r>
        <w:separator/>
      </w:r>
    </w:p>
  </w:endnote>
  <w:endnote w:type="continuationSeparator" w:id="0">
    <w:p w14:paraId="132B6F5C" w14:textId="77777777" w:rsidR="00693C0F" w:rsidRDefault="00693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8AD2F" w14:textId="77777777" w:rsidR="0032787B" w:rsidRPr="00A2156C" w:rsidRDefault="00EB7AFE" w:rsidP="0032787B">
    <w:pPr>
      <w:pStyle w:val="Pidipagina"/>
      <w:rPr>
        <w:rFonts w:ascii="Arial" w:hAnsi="Arial" w:cs="Arial"/>
        <w:sz w:val="18"/>
        <w:szCs w:val="18"/>
      </w:rPr>
    </w:pPr>
    <w:r w:rsidRPr="00A2156C">
      <w:rPr>
        <w:rFonts w:ascii="Arial" w:hAnsi="Arial" w:cs="Arial"/>
        <w:sz w:val="18"/>
        <w:szCs w:val="18"/>
      </w:rPr>
      <w:t>INIM ELECTRONICS SRL Società unipersonale soggetta a direzione e coordinamento di INIM PROJECT SRL</w:t>
    </w:r>
    <w:r w:rsidR="0032787B" w:rsidRPr="00A2156C">
      <w:rPr>
        <w:rFonts w:ascii="Arial" w:hAnsi="Arial" w:cs="Arial"/>
        <w:sz w:val="18"/>
        <w:szCs w:val="18"/>
      </w:rPr>
      <w:t>.</w:t>
    </w:r>
  </w:p>
  <w:p w14:paraId="7D58B2D2" w14:textId="77777777" w:rsidR="0032787B" w:rsidRPr="00A2156C" w:rsidRDefault="00FB462C" w:rsidP="0032787B">
    <w:pPr>
      <w:pStyle w:val="Pidipagina"/>
      <w:rPr>
        <w:rFonts w:ascii="Arial" w:hAnsi="Arial" w:cs="Arial"/>
        <w:sz w:val="18"/>
        <w:szCs w:val="18"/>
      </w:rPr>
    </w:pPr>
    <w:r w:rsidRPr="00A2156C">
      <w:rPr>
        <w:rFonts w:ascii="Arial" w:hAnsi="Arial" w:cs="Arial"/>
        <w:sz w:val="18"/>
        <w:szCs w:val="18"/>
      </w:rPr>
      <w:t>Legal and oper</w:t>
    </w:r>
    <w:r w:rsidR="008733C2" w:rsidRPr="00A2156C">
      <w:rPr>
        <w:rFonts w:ascii="Arial" w:hAnsi="Arial" w:cs="Arial"/>
        <w:sz w:val="18"/>
        <w:szCs w:val="18"/>
      </w:rPr>
      <w:t>ating</w:t>
    </w:r>
    <w:r w:rsidRPr="00A2156C">
      <w:rPr>
        <w:rFonts w:ascii="Arial" w:hAnsi="Arial" w:cs="Arial"/>
        <w:sz w:val="18"/>
        <w:szCs w:val="18"/>
      </w:rPr>
      <w:t xml:space="preserve"> headquarter</w:t>
    </w:r>
    <w:r w:rsidR="008733C2" w:rsidRPr="00A2156C">
      <w:rPr>
        <w:rFonts w:ascii="Arial" w:hAnsi="Arial" w:cs="Arial"/>
        <w:sz w:val="18"/>
        <w:szCs w:val="18"/>
      </w:rPr>
      <w:t>s</w:t>
    </w:r>
    <w:r w:rsidR="0032787B" w:rsidRPr="00A2156C">
      <w:rPr>
        <w:rFonts w:ascii="Arial" w:hAnsi="Arial" w:cs="Arial"/>
        <w:sz w:val="18"/>
        <w:szCs w:val="18"/>
      </w:rPr>
      <w:t xml:space="preserve">: Via </w:t>
    </w:r>
    <w:r w:rsidR="00D264A1" w:rsidRPr="00A2156C">
      <w:rPr>
        <w:rFonts w:ascii="Arial" w:hAnsi="Arial" w:cs="Arial"/>
        <w:sz w:val="18"/>
        <w:szCs w:val="18"/>
      </w:rPr>
      <w:t>Dei Lavoratori 10</w:t>
    </w:r>
    <w:r w:rsidR="008733C2" w:rsidRPr="00A2156C">
      <w:rPr>
        <w:rFonts w:ascii="Arial" w:hAnsi="Arial" w:cs="Arial"/>
        <w:sz w:val="18"/>
        <w:szCs w:val="18"/>
      </w:rPr>
      <w:t xml:space="preserve"> - </w:t>
    </w:r>
    <w:r w:rsidR="00364CD1" w:rsidRPr="00A2156C">
      <w:rPr>
        <w:rFonts w:ascii="Arial" w:hAnsi="Arial" w:cs="Arial"/>
        <w:sz w:val="18"/>
        <w:szCs w:val="18"/>
      </w:rPr>
      <w:t>Frazione</w:t>
    </w:r>
    <w:r w:rsidR="008733C2" w:rsidRPr="00A2156C">
      <w:rPr>
        <w:rFonts w:ascii="Arial" w:hAnsi="Arial" w:cs="Arial"/>
        <w:sz w:val="18"/>
        <w:szCs w:val="18"/>
      </w:rPr>
      <w:t xml:space="preserve"> Centobuchi - 63076 - Monteprandone - AP </w:t>
    </w:r>
    <w:r w:rsidR="0032787B" w:rsidRPr="00A2156C">
      <w:rPr>
        <w:rFonts w:ascii="Arial" w:hAnsi="Arial" w:cs="Arial"/>
        <w:sz w:val="18"/>
        <w:szCs w:val="18"/>
      </w:rPr>
      <w:t>- ITALY</w:t>
    </w:r>
  </w:p>
  <w:p w14:paraId="4ED11ED2" w14:textId="77777777" w:rsidR="00B86B13" w:rsidRPr="00B86B13" w:rsidRDefault="0032787B" w:rsidP="00B86B13">
    <w:pPr>
      <w:pStyle w:val="Pidipagina"/>
      <w:rPr>
        <w:rFonts w:ascii="Arial" w:hAnsi="Arial" w:cs="Arial"/>
        <w:sz w:val="18"/>
        <w:szCs w:val="18"/>
        <w:lang w:val="en-GB"/>
      </w:rPr>
    </w:pPr>
    <w:r w:rsidRPr="00B86B13">
      <w:rPr>
        <w:rFonts w:ascii="Arial" w:hAnsi="Arial" w:cs="Arial"/>
        <w:sz w:val="18"/>
        <w:szCs w:val="18"/>
        <w:lang w:val="en-GB"/>
      </w:rPr>
      <w:t>Tel. +39 0735 705007 - Fax +39 0735 704912</w:t>
    </w:r>
    <w:r w:rsidR="00B86B13" w:rsidRPr="00B86B13">
      <w:rPr>
        <w:rFonts w:ascii="Arial" w:hAnsi="Arial" w:cs="Arial"/>
        <w:sz w:val="18"/>
        <w:szCs w:val="18"/>
        <w:lang w:val="en-GB"/>
      </w:rPr>
      <w:t xml:space="preserve"> - </w:t>
    </w:r>
    <w:hyperlink r:id="rId1" w:history="1">
      <w:r w:rsidR="00B86B13" w:rsidRPr="00B86B13">
        <w:rPr>
          <w:rStyle w:val="Collegamentoipertestuale"/>
          <w:rFonts w:ascii="Arial" w:hAnsi="Arial" w:cs="Arial"/>
          <w:sz w:val="18"/>
          <w:szCs w:val="18"/>
          <w:lang w:val="en-GB"/>
        </w:rPr>
        <w:t>www.inim.biz</w:t>
      </w:r>
    </w:hyperlink>
    <w:r w:rsidR="00B86B13" w:rsidRPr="00B86B13">
      <w:rPr>
        <w:rFonts w:ascii="Arial" w:hAnsi="Arial" w:cs="Arial"/>
        <w:sz w:val="18"/>
        <w:szCs w:val="18"/>
        <w:lang w:val="en-GB"/>
      </w:rPr>
      <w:t xml:space="preserve"> - </w:t>
    </w:r>
    <w:hyperlink r:id="rId2" w:history="1">
      <w:r w:rsidR="00B86B13" w:rsidRPr="00B86B13">
        <w:rPr>
          <w:rStyle w:val="Collegamentoipertestuale"/>
          <w:rFonts w:ascii="Arial" w:hAnsi="Arial" w:cs="Arial"/>
          <w:sz w:val="18"/>
          <w:szCs w:val="18"/>
          <w:lang w:val="en-GB"/>
        </w:rPr>
        <w:t>info@inim.biz</w:t>
      </w:r>
    </w:hyperlink>
  </w:p>
  <w:p w14:paraId="479833EF" w14:textId="77777777" w:rsidR="00B86B13" w:rsidRPr="008733C2" w:rsidRDefault="00B86B13">
    <w:pPr>
      <w:pStyle w:val="Pidipagin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PIVA &amp; C.F. 01855460448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A14A8E" w14:textId="77777777" w:rsidR="00693C0F" w:rsidRDefault="00693C0F">
      <w:r>
        <w:separator/>
      </w:r>
    </w:p>
  </w:footnote>
  <w:footnote w:type="continuationSeparator" w:id="0">
    <w:p w14:paraId="46AB0761" w14:textId="77777777" w:rsidR="00693C0F" w:rsidRDefault="00693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C72D7" w14:textId="77777777" w:rsidR="000E05AF" w:rsidRDefault="00693C0F">
    <w:pPr>
      <w:pStyle w:val="Intestazione"/>
    </w:pPr>
    <w:r>
      <w:rPr>
        <w:noProof/>
      </w:rPr>
      <w:pict w14:anchorId="1F8F84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6" type="#_x0000_t75" style="position:absolute;margin-left:0;margin-top:0;width:352.4pt;height:295.2pt;z-index:-251659264;mso-position-horizontal:center;mso-position-horizontal-relative:margin;mso-position-vertical:center;mso-position-vertical-relative:margin" o:allowincell="f">
          <v:imagedata r:id="rId1" o:title="Logo_Inim_passion for security_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003AC1" w14:textId="77777777" w:rsidR="000E05AF" w:rsidRDefault="00693C0F" w:rsidP="000E05AF">
    <w:pPr>
      <w:pStyle w:val="Titolo2"/>
      <w:jc w:val="right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noProof/>
        <w:sz w:val="24"/>
        <w:szCs w:val="24"/>
      </w:rPr>
      <w:pict w14:anchorId="5FE64A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7" type="#_x0000_t75" style="position:absolute;left:0;text-align:left;margin-left:0;margin-top:0;width:352.4pt;height:295.2pt;z-index:-251658240;mso-position-horizontal:center;mso-position-horizontal-relative:margin;mso-position-vertical:center;mso-position-vertical-relative:margin" o:allowincell="f">
          <v:imagedata r:id="rId1" o:title="Logo_Inim_passion for security_R" gain="19661f" blacklevel="22938f"/>
          <w10:wrap anchorx="margin" anchory="margin"/>
        </v:shape>
      </w:pict>
    </w:r>
    <w:r w:rsidR="000E05AF">
      <w:rPr>
        <w:rFonts w:ascii="Arial" w:hAnsi="Arial" w:cs="Arial"/>
        <w:b/>
        <w:sz w:val="24"/>
        <w:szCs w:val="24"/>
      </w:rPr>
      <w:t>INIM ELECTRONICS SRL</w:t>
    </w:r>
  </w:p>
  <w:p w14:paraId="46DAF792" w14:textId="613892F9" w:rsidR="000E05AF" w:rsidRDefault="00333E0D" w:rsidP="000E05AF">
    <w:pPr>
      <w:pStyle w:val="Intestazione"/>
    </w:pPr>
    <w:r>
      <w:rPr>
        <w:noProof/>
      </w:rPr>
      <mc:AlternateContent>
        <mc:Choice Requires="wpc">
          <w:drawing>
            <wp:inline distT="0" distB="0" distL="0" distR="0" wp14:anchorId="20D1236C" wp14:editId="696BA227">
              <wp:extent cx="6172200" cy="804545"/>
              <wp:effectExtent l="0" t="0" r="0" b="0"/>
              <wp:docPr id="2" name="Tel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" name="Picture 3" descr="Sfond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717" y="0"/>
                          <a:ext cx="6149483" cy="80031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w14:anchorId="2B5B90CA" id="Tela 1" o:spid="_x0000_s1026" editas="canvas" style="width:486pt;height:63.35pt;mso-position-horizontal-relative:char;mso-position-vertical-relative:line" coordsize="61722,8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">
              <v:shape id="_x0000_s1027" type="#_x0000_t75" style="position:absolute;width:61722;height:8045;visibility:visible;mso-wrap-style:square">
                <v:fill o:detectmouseclick="t"/>
                <v:path o:connecttype="none"/>
              </v:shape>
              <v:shape id="Picture 3" o:spid="_x0000_s1028" type="#_x0000_t75" alt="Sfondo2" style="position:absolute;left:227;width:61495;height:8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">
                <v:imagedata r:id="rId3" o:title="Sfondo2"/>
              </v:shape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00D1E8" w14:textId="77777777" w:rsidR="000E05AF" w:rsidRDefault="00693C0F">
    <w:pPr>
      <w:pStyle w:val="Intestazione"/>
    </w:pPr>
    <w:r>
      <w:rPr>
        <w:noProof/>
      </w:rPr>
      <w:pict w14:anchorId="07DB9A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5" type="#_x0000_t75" style="position:absolute;margin-left:0;margin-top:0;width:352.4pt;height:295.2pt;z-index:-251660288;mso-position-horizontal:center;mso-position-horizontal-relative:margin;mso-position-vertical:center;mso-position-vertical-relative:margin" o:allowincell="f">
          <v:imagedata r:id="rId1" o:title="Logo_Inim_passion for security_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A369D"/>
    <w:multiLevelType w:val="hybridMultilevel"/>
    <w:tmpl w:val="A43E66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B871EB"/>
    <w:multiLevelType w:val="hybridMultilevel"/>
    <w:tmpl w:val="9484F5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480C68"/>
    <w:multiLevelType w:val="hybridMultilevel"/>
    <w:tmpl w:val="2FC063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AF"/>
    <w:rsid w:val="00012E9F"/>
    <w:rsid w:val="00013594"/>
    <w:rsid w:val="000263D2"/>
    <w:rsid w:val="00063C6B"/>
    <w:rsid w:val="00063F95"/>
    <w:rsid w:val="00064754"/>
    <w:rsid w:val="00066E0B"/>
    <w:rsid w:val="00081555"/>
    <w:rsid w:val="000E05AF"/>
    <w:rsid w:val="000E7E77"/>
    <w:rsid w:val="00116D65"/>
    <w:rsid w:val="0012138F"/>
    <w:rsid w:val="00122DA2"/>
    <w:rsid w:val="00131F60"/>
    <w:rsid w:val="001645D5"/>
    <w:rsid w:val="001678E6"/>
    <w:rsid w:val="0017717F"/>
    <w:rsid w:val="00187257"/>
    <w:rsid w:val="001902E0"/>
    <w:rsid w:val="001A2BE9"/>
    <w:rsid w:val="001A35AC"/>
    <w:rsid w:val="001C3474"/>
    <w:rsid w:val="001D11E1"/>
    <w:rsid w:val="001D520B"/>
    <w:rsid w:val="001E0D7A"/>
    <w:rsid w:val="001E794B"/>
    <w:rsid w:val="00200456"/>
    <w:rsid w:val="00204F2E"/>
    <w:rsid w:val="0020765A"/>
    <w:rsid w:val="002105B5"/>
    <w:rsid w:val="002570CC"/>
    <w:rsid w:val="00272ECF"/>
    <w:rsid w:val="002778DD"/>
    <w:rsid w:val="002A03F4"/>
    <w:rsid w:val="002A0C9E"/>
    <w:rsid w:val="002B7A30"/>
    <w:rsid w:val="002C1EFA"/>
    <w:rsid w:val="002C2174"/>
    <w:rsid w:val="002C65CF"/>
    <w:rsid w:val="002E414B"/>
    <w:rsid w:val="00304D1C"/>
    <w:rsid w:val="00314946"/>
    <w:rsid w:val="00320B1C"/>
    <w:rsid w:val="00320B87"/>
    <w:rsid w:val="0032787B"/>
    <w:rsid w:val="00333E0D"/>
    <w:rsid w:val="00334A92"/>
    <w:rsid w:val="00364CD1"/>
    <w:rsid w:val="003C5270"/>
    <w:rsid w:val="003D3090"/>
    <w:rsid w:val="003E1568"/>
    <w:rsid w:val="003E496D"/>
    <w:rsid w:val="003F0EF5"/>
    <w:rsid w:val="0041660E"/>
    <w:rsid w:val="004763A2"/>
    <w:rsid w:val="00480316"/>
    <w:rsid w:val="004C05D7"/>
    <w:rsid w:val="004E1A50"/>
    <w:rsid w:val="004F4B3A"/>
    <w:rsid w:val="005201F4"/>
    <w:rsid w:val="00522A72"/>
    <w:rsid w:val="00562A02"/>
    <w:rsid w:val="005A65F9"/>
    <w:rsid w:val="005B150B"/>
    <w:rsid w:val="005B68CF"/>
    <w:rsid w:val="005C44CF"/>
    <w:rsid w:val="005C5209"/>
    <w:rsid w:val="005C561E"/>
    <w:rsid w:val="005E5465"/>
    <w:rsid w:val="00600C0B"/>
    <w:rsid w:val="00627904"/>
    <w:rsid w:val="00641C41"/>
    <w:rsid w:val="006665E6"/>
    <w:rsid w:val="00693C0F"/>
    <w:rsid w:val="006B04BC"/>
    <w:rsid w:val="006C1EF1"/>
    <w:rsid w:val="006D1A0C"/>
    <w:rsid w:val="006D474B"/>
    <w:rsid w:val="00713DAA"/>
    <w:rsid w:val="00722E3B"/>
    <w:rsid w:val="00723B91"/>
    <w:rsid w:val="0073227B"/>
    <w:rsid w:val="00746FF5"/>
    <w:rsid w:val="00751351"/>
    <w:rsid w:val="007564C0"/>
    <w:rsid w:val="00761FA9"/>
    <w:rsid w:val="0079069F"/>
    <w:rsid w:val="00791192"/>
    <w:rsid w:val="007A594F"/>
    <w:rsid w:val="007B151F"/>
    <w:rsid w:val="007B2C8D"/>
    <w:rsid w:val="007C10DA"/>
    <w:rsid w:val="00811B88"/>
    <w:rsid w:val="0082622A"/>
    <w:rsid w:val="00841E2B"/>
    <w:rsid w:val="00857B11"/>
    <w:rsid w:val="0086326F"/>
    <w:rsid w:val="0086577A"/>
    <w:rsid w:val="008733C2"/>
    <w:rsid w:val="00874A86"/>
    <w:rsid w:val="00875382"/>
    <w:rsid w:val="00875B0D"/>
    <w:rsid w:val="00883039"/>
    <w:rsid w:val="00886314"/>
    <w:rsid w:val="008E0D5F"/>
    <w:rsid w:val="008F63D8"/>
    <w:rsid w:val="00916D38"/>
    <w:rsid w:val="009249DB"/>
    <w:rsid w:val="009327BB"/>
    <w:rsid w:val="00935E83"/>
    <w:rsid w:val="00982CFC"/>
    <w:rsid w:val="009959A8"/>
    <w:rsid w:val="009B36FC"/>
    <w:rsid w:val="009B4B96"/>
    <w:rsid w:val="009E168C"/>
    <w:rsid w:val="009F5D5C"/>
    <w:rsid w:val="00A03226"/>
    <w:rsid w:val="00A17D5C"/>
    <w:rsid w:val="00A2156C"/>
    <w:rsid w:val="00A24E8B"/>
    <w:rsid w:val="00A546AA"/>
    <w:rsid w:val="00A56B3D"/>
    <w:rsid w:val="00A60C72"/>
    <w:rsid w:val="00A635A0"/>
    <w:rsid w:val="00A91067"/>
    <w:rsid w:val="00AA2470"/>
    <w:rsid w:val="00AB1998"/>
    <w:rsid w:val="00AC4E95"/>
    <w:rsid w:val="00AE3436"/>
    <w:rsid w:val="00AE75B2"/>
    <w:rsid w:val="00AF3DD0"/>
    <w:rsid w:val="00B024D7"/>
    <w:rsid w:val="00B123D1"/>
    <w:rsid w:val="00B12A9A"/>
    <w:rsid w:val="00B42001"/>
    <w:rsid w:val="00B42C79"/>
    <w:rsid w:val="00B66701"/>
    <w:rsid w:val="00B86B13"/>
    <w:rsid w:val="00BA3B0A"/>
    <w:rsid w:val="00BA7F99"/>
    <w:rsid w:val="00BE6232"/>
    <w:rsid w:val="00BF4767"/>
    <w:rsid w:val="00C22371"/>
    <w:rsid w:val="00C40185"/>
    <w:rsid w:val="00C4149A"/>
    <w:rsid w:val="00C50D82"/>
    <w:rsid w:val="00C56200"/>
    <w:rsid w:val="00C64028"/>
    <w:rsid w:val="00C6596F"/>
    <w:rsid w:val="00C6711C"/>
    <w:rsid w:val="00C73F0A"/>
    <w:rsid w:val="00C875AC"/>
    <w:rsid w:val="00C90E8C"/>
    <w:rsid w:val="00CB04CC"/>
    <w:rsid w:val="00CC3864"/>
    <w:rsid w:val="00CC3B9D"/>
    <w:rsid w:val="00CC6A31"/>
    <w:rsid w:val="00CD2004"/>
    <w:rsid w:val="00CF31AA"/>
    <w:rsid w:val="00D01C39"/>
    <w:rsid w:val="00D1497C"/>
    <w:rsid w:val="00D16953"/>
    <w:rsid w:val="00D264A1"/>
    <w:rsid w:val="00D342D9"/>
    <w:rsid w:val="00D50C4B"/>
    <w:rsid w:val="00D54F85"/>
    <w:rsid w:val="00D64326"/>
    <w:rsid w:val="00D73747"/>
    <w:rsid w:val="00D95CF6"/>
    <w:rsid w:val="00DA1B2B"/>
    <w:rsid w:val="00DA45E8"/>
    <w:rsid w:val="00DC64B3"/>
    <w:rsid w:val="00DD20DA"/>
    <w:rsid w:val="00DD74D7"/>
    <w:rsid w:val="00DE228F"/>
    <w:rsid w:val="00DF7681"/>
    <w:rsid w:val="00E14FAB"/>
    <w:rsid w:val="00E2099A"/>
    <w:rsid w:val="00E25B29"/>
    <w:rsid w:val="00E35862"/>
    <w:rsid w:val="00E50E31"/>
    <w:rsid w:val="00E51467"/>
    <w:rsid w:val="00E5692D"/>
    <w:rsid w:val="00E7454C"/>
    <w:rsid w:val="00E74D4B"/>
    <w:rsid w:val="00E872DB"/>
    <w:rsid w:val="00E950BA"/>
    <w:rsid w:val="00EA4900"/>
    <w:rsid w:val="00EB0FF4"/>
    <w:rsid w:val="00EB7AFE"/>
    <w:rsid w:val="00EF4A2D"/>
    <w:rsid w:val="00EF5443"/>
    <w:rsid w:val="00F11594"/>
    <w:rsid w:val="00F14B3A"/>
    <w:rsid w:val="00F16550"/>
    <w:rsid w:val="00F277DA"/>
    <w:rsid w:val="00F27BAD"/>
    <w:rsid w:val="00F66128"/>
    <w:rsid w:val="00F74BA4"/>
    <w:rsid w:val="00F7652B"/>
    <w:rsid w:val="00FA095C"/>
    <w:rsid w:val="00FB462C"/>
    <w:rsid w:val="00FB4F7A"/>
    <w:rsid w:val="00FD489E"/>
    <w:rsid w:val="00FE1278"/>
    <w:rsid w:val="00FE5920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1"/>
    </o:shapelayout>
  </w:shapeDefaults>
  <w:decimalSymbol w:val=","/>
  <w:listSeparator w:val=";"/>
  <w14:docId w14:val="7D9D895A"/>
  <w15:docId w15:val="{42AC4051-462C-4697-8230-FEF6F50DA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024D7"/>
    <w:rPr>
      <w:sz w:val="24"/>
      <w:szCs w:val="24"/>
    </w:rPr>
  </w:style>
  <w:style w:type="paragraph" w:styleId="Titolo2">
    <w:name w:val="heading 2"/>
    <w:basedOn w:val="Normale"/>
    <w:next w:val="Normale"/>
    <w:qFormat/>
    <w:rsid w:val="000E05AF"/>
    <w:pPr>
      <w:keepNext/>
      <w:jc w:val="center"/>
      <w:outlineLvl w:val="1"/>
    </w:pPr>
    <w:rPr>
      <w:sz w:val="36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0E05AF"/>
  </w:style>
  <w:style w:type="paragraph" w:styleId="Intestazione">
    <w:name w:val="header"/>
    <w:basedOn w:val="Normale"/>
    <w:rsid w:val="000E05A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E05AF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32787B"/>
    <w:rPr>
      <w:color w:val="0000FF"/>
      <w:u w:val="single"/>
    </w:rPr>
  </w:style>
  <w:style w:type="paragraph" w:styleId="Testofumetto">
    <w:name w:val="Balloon Text"/>
    <w:basedOn w:val="Normale"/>
    <w:link w:val="TestofumettoCarattere"/>
    <w:semiHidden/>
    <w:unhideWhenUsed/>
    <w:rsid w:val="00EB7AF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EB7AFE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A2156C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Contenutotabella">
    <w:name w:val="Contenuto tabella"/>
    <w:basedOn w:val="Normale"/>
    <w:rsid w:val="00A2156C"/>
    <w:pPr>
      <w:widowControl w:val="0"/>
      <w:suppressLineNumbers/>
      <w:tabs>
        <w:tab w:val="left" w:pos="709"/>
      </w:tabs>
      <w:suppressAutoHyphens/>
      <w:spacing w:after="200" w:line="276" w:lineRule="auto"/>
    </w:pPr>
    <w:rPr>
      <w:rFonts w:eastAsia="Arial Unicode MS" w:cs="Tahoma"/>
      <w:lang w:bidi="it-IT"/>
    </w:rPr>
  </w:style>
  <w:style w:type="paragraph" w:customStyle="1" w:styleId="Default">
    <w:name w:val="Default"/>
    <w:rsid w:val="00A2156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7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im.biz" TargetMode="External"/><Relationship Id="rId1" Type="http://schemas.openxmlformats.org/officeDocument/2006/relationships/hyperlink" Target="http://www.inim.bi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3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Bracalente</dc:creator>
  <cp:lastModifiedBy>Valter Rasicci</cp:lastModifiedBy>
  <cp:revision>52</cp:revision>
  <cp:lastPrinted>2019-06-18T13:14:00Z</cp:lastPrinted>
  <dcterms:created xsi:type="dcterms:W3CDTF">2019-06-18T10:01:00Z</dcterms:created>
  <dcterms:modified xsi:type="dcterms:W3CDTF">2019-06-19T08:51:00Z</dcterms:modified>
</cp:coreProperties>
</file>