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A6" w:rsidRPr="000A1DF7" w:rsidRDefault="000A1DF7" w:rsidP="000A1DF7">
      <w:pPr>
        <w:jc w:val="center"/>
        <w:rPr>
          <w:b/>
        </w:rPr>
      </w:pPr>
      <w:r w:rsidRPr="000A1DF7">
        <w:rPr>
          <w:b/>
        </w:rPr>
        <w:t>Conness</w:t>
      </w:r>
      <w:r w:rsidR="00780288">
        <w:rPr>
          <w:b/>
        </w:rPr>
        <w:t>ione barriere lineari a moduli EU311</w:t>
      </w:r>
    </w:p>
    <w:p w:rsidR="000A1DF7" w:rsidRDefault="000A1DF7" w:rsidP="000A1DF7">
      <w:pPr>
        <w:pStyle w:val="Paragrafoelenco"/>
        <w:numPr>
          <w:ilvl w:val="0"/>
          <w:numId w:val="1"/>
        </w:numPr>
      </w:pPr>
      <w:r>
        <w:t>Seguire lo schema seguente per installare le due resistenze sulla barriera</w:t>
      </w:r>
    </w:p>
    <w:p w:rsidR="000A1DF7" w:rsidRDefault="000A1DF7" w:rsidP="000A1DF7">
      <w:pPr>
        <w:ind w:left="360"/>
        <w:jc w:val="center"/>
      </w:pPr>
      <w:r>
        <w:rPr>
          <w:noProof/>
          <w:lang w:eastAsia="it-IT"/>
        </w:rPr>
        <w:drawing>
          <wp:inline distT="0" distB="0" distL="0" distR="0" wp14:anchorId="16201326" wp14:editId="678B5485">
            <wp:extent cx="4488180" cy="3022652"/>
            <wp:effectExtent l="0" t="0" r="762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02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F7" w:rsidRDefault="000A1DF7" w:rsidP="000A1DF7">
      <w:pPr>
        <w:ind w:left="360"/>
      </w:pPr>
      <w:r>
        <w:t xml:space="preserve">Dove la resistenza EOL avrà il valore di </w:t>
      </w:r>
      <w:r w:rsidR="00FC0B61">
        <w:t>22</w:t>
      </w:r>
      <w:r>
        <w:t xml:space="preserve">K Ohm e la resistenza di allarme </w:t>
      </w:r>
      <w:r w:rsidR="00FC0B61">
        <w:t>2,2K</w:t>
      </w:r>
      <w:r>
        <w:rPr>
          <w:noProof/>
          <w:lang w:eastAsia="it-IT"/>
        </w:rPr>
        <w:t xml:space="preserve"> Ohm</w:t>
      </w:r>
    </w:p>
    <w:p w:rsidR="000A1DF7" w:rsidRDefault="000A1DF7" w:rsidP="000A1DF7">
      <w:pPr>
        <w:pStyle w:val="Paragrafoelenco"/>
        <w:numPr>
          <w:ilvl w:val="0"/>
          <w:numId w:val="1"/>
        </w:numPr>
      </w:pPr>
      <w:r>
        <w:t>Cablare i due fili come mostrato nello schema</w:t>
      </w:r>
    </w:p>
    <w:p w:rsidR="000A1DF7" w:rsidRDefault="00FC0B61" w:rsidP="00FC0B61">
      <w:pPr>
        <w:pStyle w:val="Paragrafoelenco"/>
        <w:jc w:val="center"/>
      </w:pPr>
      <w:bookmarkStart w:id="0" w:name="_GoBack"/>
      <w:r>
        <w:rPr>
          <w:noProof/>
          <w:lang w:eastAsia="it-IT"/>
        </w:rPr>
        <w:drawing>
          <wp:inline distT="0" distB="0" distL="0" distR="0" wp14:anchorId="010E7F34" wp14:editId="24329B00">
            <wp:extent cx="3627120" cy="36271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4503" cy="362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A1DF7" w:rsidRDefault="000A1DF7" w:rsidP="00F45FF6"/>
    <w:sectPr w:rsidR="000A1D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D1E00"/>
    <w:multiLevelType w:val="hybridMultilevel"/>
    <w:tmpl w:val="5FC6B264"/>
    <w:lvl w:ilvl="0" w:tplc="17126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E8"/>
    <w:rsid w:val="000A1DF7"/>
    <w:rsid w:val="003825A7"/>
    <w:rsid w:val="00780288"/>
    <w:rsid w:val="008633A6"/>
    <w:rsid w:val="00B968E8"/>
    <w:rsid w:val="00F45FF6"/>
    <w:rsid w:val="00FC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D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D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TECNICO03</dc:creator>
  <cp:lastModifiedBy>TECNICO03</cp:lastModifiedBy>
  <cp:revision>3</cp:revision>
  <cp:lastPrinted>2015-11-05T09:53:00Z</cp:lastPrinted>
  <dcterms:created xsi:type="dcterms:W3CDTF">2015-11-26T11:24:00Z</dcterms:created>
  <dcterms:modified xsi:type="dcterms:W3CDTF">2015-11-26T11:25:00Z</dcterms:modified>
</cp:coreProperties>
</file>