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915" w:rsidRDefault="006C3915">
      <w:pPr>
        <w:rPr>
          <w:b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421E2A6C" wp14:editId="639DD4DC">
            <wp:extent cx="6120130" cy="1428767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2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915" w:rsidRDefault="006C3915">
      <w:pPr>
        <w:rPr>
          <w:b/>
          <w:sz w:val="28"/>
          <w:szCs w:val="28"/>
        </w:rPr>
      </w:pPr>
    </w:p>
    <w:p w:rsidR="006C3915" w:rsidRDefault="006C3915">
      <w:pPr>
        <w:rPr>
          <w:b/>
          <w:sz w:val="28"/>
          <w:szCs w:val="28"/>
        </w:rPr>
      </w:pPr>
    </w:p>
    <w:p w:rsidR="006C3915" w:rsidRPr="006C3915" w:rsidRDefault="006C3915" w:rsidP="006C3915">
      <w:pPr>
        <w:jc w:val="center"/>
        <w:rPr>
          <w:b/>
          <w:sz w:val="72"/>
          <w:szCs w:val="72"/>
        </w:rPr>
      </w:pPr>
      <w:r w:rsidRPr="006C3915">
        <w:rPr>
          <w:b/>
          <w:sz w:val="72"/>
          <w:szCs w:val="72"/>
        </w:rPr>
        <w:t>KIT NVR E TELECAMERE IP</w:t>
      </w:r>
    </w:p>
    <w:p w:rsidR="006C3915" w:rsidRDefault="006C3915">
      <w:pPr>
        <w:rPr>
          <w:b/>
          <w:sz w:val="28"/>
          <w:szCs w:val="28"/>
        </w:rPr>
      </w:pPr>
    </w:p>
    <w:p w:rsidR="00593CA6" w:rsidRDefault="00593CA6">
      <w:pPr>
        <w:rPr>
          <w:b/>
          <w:sz w:val="28"/>
          <w:szCs w:val="28"/>
        </w:rPr>
      </w:pPr>
    </w:p>
    <w:p w:rsidR="00593CA6" w:rsidRDefault="00593CA6">
      <w:pPr>
        <w:rPr>
          <w:b/>
          <w:sz w:val="28"/>
          <w:szCs w:val="28"/>
        </w:rPr>
      </w:pPr>
    </w:p>
    <w:p w:rsidR="00593CA6" w:rsidRDefault="00593CA6">
      <w:pPr>
        <w:rPr>
          <w:b/>
          <w:sz w:val="28"/>
          <w:szCs w:val="28"/>
        </w:rPr>
      </w:pPr>
    </w:p>
    <w:p w:rsidR="00593CA6" w:rsidRDefault="00593CA6">
      <w:pPr>
        <w:rPr>
          <w:b/>
          <w:sz w:val="28"/>
          <w:szCs w:val="28"/>
        </w:rPr>
      </w:pPr>
    </w:p>
    <w:p w:rsidR="006C3915" w:rsidRDefault="006C3915">
      <w:pPr>
        <w:rPr>
          <w:b/>
          <w:sz w:val="28"/>
          <w:szCs w:val="28"/>
        </w:rPr>
      </w:pPr>
    </w:p>
    <w:p w:rsidR="006C3915" w:rsidRDefault="00593CA6" w:rsidP="00593CA6">
      <w:pPr>
        <w:jc w:val="center"/>
        <w:rPr>
          <w:b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2B3E10E7" wp14:editId="3B497E69">
            <wp:extent cx="3251131" cy="1362974"/>
            <wp:effectExtent l="0" t="0" r="6985" b="889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0726" cy="136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915" w:rsidRDefault="006C3915">
      <w:pPr>
        <w:rPr>
          <w:b/>
          <w:sz w:val="28"/>
          <w:szCs w:val="28"/>
        </w:rPr>
      </w:pPr>
    </w:p>
    <w:p w:rsidR="006C3915" w:rsidRDefault="006C3915">
      <w:pPr>
        <w:rPr>
          <w:b/>
          <w:sz w:val="28"/>
          <w:szCs w:val="28"/>
        </w:rPr>
      </w:pPr>
    </w:p>
    <w:p w:rsidR="006C3915" w:rsidRDefault="006C3915">
      <w:pPr>
        <w:rPr>
          <w:b/>
          <w:sz w:val="28"/>
          <w:szCs w:val="28"/>
        </w:rPr>
      </w:pPr>
    </w:p>
    <w:p w:rsidR="006C3915" w:rsidRDefault="006C3915">
      <w:pPr>
        <w:rPr>
          <w:b/>
          <w:sz w:val="28"/>
          <w:szCs w:val="28"/>
        </w:rPr>
      </w:pPr>
    </w:p>
    <w:p w:rsidR="006C3915" w:rsidRDefault="006C3915">
      <w:pPr>
        <w:rPr>
          <w:b/>
          <w:sz w:val="28"/>
          <w:szCs w:val="28"/>
        </w:rPr>
      </w:pPr>
    </w:p>
    <w:p w:rsidR="006C3915" w:rsidRDefault="006C3915">
      <w:pPr>
        <w:rPr>
          <w:b/>
          <w:sz w:val="28"/>
          <w:szCs w:val="28"/>
        </w:rPr>
      </w:pPr>
    </w:p>
    <w:p w:rsidR="00203FC7" w:rsidRPr="00ED5F3C" w:rsidRDefault="00A348C8">
      <w:pPr>
        <w:rPr>
          <w:b/>
          <w:sz w:val="28"/>
          <w:szCs w:val="28"/>
        </w:rPr>
      </w:pPr>
      <w:r w:rsidRPr="00ED5F3C">
        <w:rPr>
          <w:b/>
          <w:sz w:val="28"/>
          <w:szCs w:val="28"/>
        </w:rPr>
        <w:lastRenderedPageBreak/>
        <w:t>Parte posteriore:</w:t>
      </w:r>
    </w:p>
    <w:p w:rsidR="00A348C8" w:rsidRDefault="00A348C8"/>
    <w:p w:rsidR="00787991" w:rsidRDefault="00787991"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 wp14:anchorId="6156921B" wp14:editId="39F7C339">
            <wp:extent cx="2422477" cy="73186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2586" cy="73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A02" w:rsidRDefault="00064A02">
      <w:r>
        <w:rPr>
          <w:noProof/>
          <w:lang w:eastAsia="it-IT"/>
        </w:rPr>
        <w:drawing>
          <wp:inline distT="0" distB="0" distL="0" distR="0" wp14:anchorId="6F3DEB3B" wp14:editId="22EC98D1">
            <wp:extent cx="6120130" cy="1250171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5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378" w:rsidRDefault="00787991" w:rsidP="00ED5F3C">
      <w:pPr>
        <w:ind w:left="708"/>
      </w:pPr>
      <w:r>
        <w:rPr>
          <w:noProof/>
          <w:lang w:eastAsia="it-IT"/>
        </w:rPr>
        <w:drawing>
          <wp:inline distT="0" distB="0" distL="0" distR="0" wp14:anchorId="7C1F2B5A" wp14:editId="52CF0498">
            <wp:extent cx="1790700" cy="103822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757378" w:rsidTr="00757378">
        <w:tc>
          <w:tcPr>
            <w:tcW w:w="4889" w:type="dxa"/>
          </w:tcPr>
          <w:p w:rsidR="00757378" w:rsidRPr="00757378" w:rsidRDefault="00757378" w:rsidP="00757378">
            <w:pPr>
              <w:jc w:val="center"/>
              <w:rPr>
                <w:b/>
                <w:sz w:val="28"/>
                <w:szCs w:val="28"/>
              </w:rPr>
            </w:pPr>
            <w:r w:rsidRPr="00757378">
              <w:rPr>
                <w:b/>
                <w:sz w:val="28"/>
                <w:szCs w:val="28"/>
              </w:rPr>
              <w:t>Nome</w:t>
            </w:r>
          </w:p>
        </w:tc>
        <w:tc>
          <w:tcPr>
            <w:tcW w:w="4889" w:type="dxa"/>
          </w:tcPr>
          <w:p w:rsidR="00757378" w:rsidRPr="00757378" w:rsidRDefault="00757378" w:rsidP="00757378">
            <w:pPr>
              <w:jc w:val="center"/>
              <w:rPr>
                <w:b/>
                <w:sz w:val="28"/>
                <w:szCs w:val="28"/>
              </w:rPr>
            </w:pPr>
            <w:r w:rsidRPr="00757378">
              <w:rPr>
                <w:b/>
                <w:sz w:val="28"/>
                <w:szCs w:val="28"/>
              </w:rPr>
              <w:t>Descrizione</w:t>
            </w:r>
          </w:p>
        </w:tc>
      </w:tr>
      <w:tr w:rsidR="00757378" w:rsidTr="00757378">
        <w:tc>
          <w:tcPr>
            <w:tcW w:w="4889" w:type="dxa"/>
          </w:tcPr>
          <w:p w:rsidR="00757378" w:rsidRDefault="00757378">
            <w:r>
              <w:t>DV48V</w:t>
            </w:r>
          </w:p>
        </w:tc>
        <w:tc>
          <w:tcPr>
            <w:tcW w:w="4889" w:type="dxa"/>
          </w:tcPr>
          <w:p w:rsidR="00757378" w:rsidRDefault="005F06AF">
            <w:r>
              <w:t>Connettore per alimentatore in dotazione</w:t>
            </w:r>
          </w:p>
        </w:tc>
      </w:tr>
      <w:tr w:rsidR="00757378" w:rsidTr="00757378">
        <w:tc>
          <w:tcPr>
            <w:tcW w:w="4889" w:type="dxa"/>
          </w:tcPr>
          <w:p w:rsidR="00757378" w:rsidRDefault="00757378">
            <w:r>
              <w:t xml:space="preserve">Porte </w:t>
            </w:r>
            <w:proofErr w:type="spellStart"/>
            <w:r>
              <w:t>PoE</w:t>
            </w:r>
            <w:proofErr w:type="spellEnd"/>
          </w:p>
        </w:tc>
        <w:tc>
          <w:tcPr>
            <w:tcW w:w="4889" w:type="dxa"/>
          </w:tcPr>
          <w:p w:rsidR="00757378" w:rsidRDefault="00787991">
            <w:r>
              <w:t xml:space="preserve">4 Porte </w:t>
            </w:r>
            <w:proofErr w:type="spellStart"/>
            <w:r>
              <w:t>PoE</w:t>
            </w:r>
            <w:proofErr w:type="spellEnd"/>
            <w:r w:rsidR="009A315B">
              <w:t xml:space="preserve"> per telecamere </w:t>
            </w:r>
            <w:proofErr w:type="spellStart"/>
            <w:r w:rsidR="009A315B">
              <w:t>Pixvideo</w:t>
            </w:r>
            <w:proofErr w:type="spellEnd"/>
          </w:p>
        </w:tc>
      </w:tr>
      <w:tr w:rsidR="00757378" w:rsidTr="00757378">
        <w:tc>
          <w:tcPr>
            <w:tcW w:w="4889" w:type="dxa"/>
          </w:tcPr>
          <w:p w:rsidR="00757378" w:rsidRDefault="00757378">
            <w:proofErr w:type="gramStart"/>
            <w:r>
              <w:t>LAN</w:t>
            </w:r>
            <w:proofErr w:type="gramEnd"/>
          </w:p>
        </w:tc>
        <w:tc>
          <w:tcPr>
            <w:tcW w:w="4889" w:type="dxa"/>
          </w:tcPr>
          <w:p w:rsidR="00757378" w:rsidRDefault="00EC193D">
            <w:r>
              <w:t xml:space="preserve">Porta di rete (verso </w:t>
            </w:r>
            <w:proofErr w:type="spellStart"/>
            <w:r>
              <w:t>switch</w:t>
            </w:r>
            <w:proofErr w:type="spellEnd"/>
            <w:r>
              <w:t xml:space="preserve">, modem, router, </w:t>
            </w:r>
            <w:proofErr w:type="spellStart"/>
            <w:r>
              <w:t>ecc</w:t>
            </w:r>
            <w:proofErr w:type="spellEnd"/>
            <w:r>
              <w:t>)</w:t>
            </w:r>
          </w:p>
        </w:tc>
      </w:tr>
      <w:tr w:rsidR="00757378" w:rsidTr="00757378">
        <w:tc>
          <w:tcPr>
            <w:tcW w:w="4889" w:type="dxa"/>
          </w:tcPr>
          <w:p w:rsidR="00757378" w:rsidRDefault="00757378">
            <w:r>
              <w:t>VGA</w:t>
            </w:r>
          </w:p>
        </w:tc>
        <w:tc>
          <w:tcPr>
            <w:tcW w:w="4889" w:type="dxa"/>
          </w:tcPr>
          <w:p w:rsidR="00757378" w:rsidRDefault="00EC193D">
            <w:r>
              <w:t>Connettore per monitor VGA</w:t>
            </w:r>
          </w:p>
        </w:tc>
      </w:tr>
      <w:tr w:rsidR="00757378" w:rsidTr="00757378">
        <w:tc>
          <w:tcPr>
            <w:tcW w:w="4889" w:type="dxa"/>
          </w:tcPr>
          <w:p w:rsidR="00757378" w:rsidRDefault="00757378">
            <w:r>
              <w:t>HDMI</w:t>
            </w:r>
          </w:p>
        </w:tc>
        <w:tc>
          <w:tcPr>
            <w:tcW w:w="4889" w:type="dxa"/>
          </w:tcPr>
          <w:p w:rsidR="00757378" w:rsidRDefault="00EC193D">
            <w:r>
              <w:t>Connettore per monitor HDMI</w:t>
            </w:r>
          </w:p>
        </w:tc>
      </w:tr>
      <w:tr w:rsidR="00757378" w:rsidTr="00757378">
        <w:tc>
          <w:tcPr>
            <w:tcW w:w="4889" w:type="dxa"/>
          </w:tcPr>
          <w:p w:rsidR="00757378" w:rsidRDefault="00757378">
            <w:r>
              <w:t>USB</w:t>
            </w:r>
          </w:p>
        </w:tc>
        <w:tc>
          <w:tcPr>
            <w:tcW w:w="4889" w:type="dxa"/>
          </w:tcPr>
          <w:p w:rsidR="00757378" w:rsidRDefault="00EC193D">
            <w:r>
              <w:t>Prese USB per Mouse e chiavette USB</w:t>
            </w:r>
          </w:p>
        </w:tc>
      </w:tr>
    </w:tbl>
    <w:p w:rsidR="00757378" w:rsidRDefault="00757378"/>
    <w:p w:rsidR="00A348C8" w:rsidRDefault="00A348C8"/>
    <w:p w:rsidR="00ED5F3C" w:rsidRDefault="00ED5F3C" w:rsidP="00ED5F3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6D316F">
        <w:rPr>
          <w:b/>
          <w:sz w:val="24"/>
          <w:szCs w:val="24"/>
        </w:rPr>
        <w:t>ACCENSIONE E SPEGNIMENTO</w:t>
      </w:r>
    </w:p>
    <w:p w:rsidR="00540C14" w:rsidRPr="009A315B" w:rsidRDefault="00BB0862" w:rsidP="009A315B">
      <w:pPr>
        <w:pStyle w:val="Paragrafoelenco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Accensione</w:t>
      </w:r>
    </w:p>
    <w:p w:rsidR="00540C14" w:rsidRDefault="00540C14" w:rsidP="00540C14">
      <w:pPr>
        <w:pStyle w:val="Paragrafoelenco"/>
        <w:numPr>
          <w:ilvl w:val="0"/>
          <w:numId w:val="3"/>
        </w:numPr>
      </w:pPr>
      <w:r>
        <w:t>Connettere il monitor e l’alimentazione</w:t>
      </w:r>
    </w:p>
    <w:p w:rsidR="00540C14" w:rsidRDefault="00540C14" w:rsidP="00540C14">
      <w:pPr>
        <w:pStyle w:val="Paragrafoelenco"/>
        <w:numPr>
          <w:ilvl w:val="0"/>
          <w:numId w:val="3"/>
        </w:numPr>
      </w:pPr>
      <w:r>
        <w:t xml:space="preserve">Il dispositivo si avvia e si accende il led blu sul frontale </w:t>
      </w:r>
      <w:proofErr w:type="gramStart"/>
      <w:r>
        <w:t>anteriore</w:t>
      </w:r>
      <w:proofErr w:type="gramEnd"/>
    </w:p>
    <w:p w:rsidR="00540C14" w:rsidRDefault="00540C14" w:rsidP="00540C14">
      <w:pPr>
        <w:pStyle w:val="Paragrafoelenco"/>
        <w:numPr>
          <w:ilvl w:val="0"/>
          <w:numId w:val="3"/>
        </w:numPr>
      </w:pPr>
      <w:r>
        <w:t xml:space="preserve">Appare un menu di Guida Rapida </w:t>
      </w:r>
    </w:p>
    <w:p w:rsidR="00540C14" w:rsidRPr="00540C14" w:rsidRDefault="00540C14" w:rsidP="00540C14">
      <w:pPr>
        <w:pStyle w:val="Paragrafoelenco"/>
        <w:ind w:left="1080"/>
      </w:pPr>
    </w:p>
    <w:p w:rsidR="00ED5F3C" w:rsidRPr="00540C14" w:rsidRDefault="00BB0862" w:rsidP="00ED5F3C">
      <w:pPr>
        <w:pStyle w:val="Paragrafoelenco"/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Spegnimento</w:t>
      </w:r>
    </w:p>
    <w:p w:rsidR="00D20572" w:rsidRDefault="00D20572" w:rsidP="00D20572">
      <w:pPr>
        <w:pStyle w:val="Paragrafoelenco"/>
        <w:numPr>
          <w:ilvl w:val="0"/>
          <w:numId w:val="2"/>
        </w:numPr>
      </w:pPr>
      <w:r>
        <w:t xml:space="preserve">Fare clic su "Avvia" e quindi selezionare l'icona "Spegnimento". Questo farà apparire una finestra di spegnimento. </w:t>
      </w:r>
    </w:p>
    <w:p w:rsidR="0019204E" w:rsidRDefault="00D20572" w:rsidP="00D20572">
      <w:pPr>
        <w:pStyle w:val="Paragrafoelenco"/>
        <w:numPr>
          <w:ilvl w:val="0"/>
          <w:numId w:val="2"/>
        </w:numPr>
      </w:pPr>
      <w:r>
        <w:t xml:space="preserve">Il dispositivo si spegnerà facendo clic sul pulsante "OK". </w:t>
      </w:r>
      <w:proofErr w:type="gramStart"/>
      <w:r>
        <w:t>Quindi</w:t>
      </w:r>
      <w:proofErr w:type="gramEnd"/>
      <w:r>
        <w:t xml:space="preserve"> scollegare l’alimentazione.</w:t>
      </w:r>
    </w:p>
    <w:p w:rsidR="0019204E" w:rsidRDefault="0019204E" w:rsidP="00ED5F3C"/>
    <w:p w:rsidR="0019204E" w:rsidRDefault="0019204E" w:rsidP="00ED5F3C"/>
    <w:p w:rsidR="00ED5F3C" w:rsidRPr="006D316F" w:rsidRDefault="00ED5F3C" w:rsidP="00ED5F3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6D316F">
        <w:rPr>
          <w:b/>
          <w:sz w:val="24"/>
          <w:szCs w:val="24"/>
        </w:rPr>
        <w:lastRenderedPageBreak/>
        <w:t>LOGIN</w:t>
      </w:r>
    </w:p>
    <w:p w:rsidR="0019204E" w:rsidRDefault="0019204E" w:rsidP="00040353">
      <w:pPr>
        <w:jc w:val="center"/>
      </w:pPr>
      <w:r>
        <w:rPr>
          <w:noProof/>
          <w:lang w:eastAsia="it-IT"/>
        </w:rPr>
        <w:drawing>
          <wp:inline distT="0" distB="0" distL="0" distR="0" wp14:anchorId="188DAFC6" wp14:editId="0E9CF16F">
            <wp:extent cx="3457575" cy="20955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04E" w:rsidRDefault="0019204E" w:rsidP="0019204E">
      <w:r>
        <w:t xml:space="preserve">Credenziali di default: </w:t>
      </w:r>
    </w:p>
    <w:p w:rsidR="0019204E" w:rsidRDefault="0019204E" w:rsidP="0019204E">
      <w:proofErr w:type="gramStart"/>
      <w:r>
        <w:t>username</w:t>
      </w:r>
      <w:proofErr w:type="gramEnd"/>
      <w:r>
        <w:t xml:space="preserve">: </w:t>
      </w:r>
      <w:proofErr w:type="spellStart"/>
      <w:r>
        <w:t>admin</w:t>
      </w:r>
      <w:proofErr w:type="spellEnd"/>
    </w:p>
    <w:p w:rsidR="0019204E" w:rsidRDefault="0019204E" w:rsidP="0019204E">
      <w:proofErr w:type="gramStart"/>
      <w:r>
        <w:t>password</w:t>
      </w:r>
      <w:proofErr w:type="gramEnd"/>
      <w:r>
        <w:t>: 123456</w:t>
      </w:r>
    </w:p>
    <w:p w:rsidR="0019204E" w:rsidRDefault="0019204E" w:rsidP="0019204E"/>
    <w:p w:rsidR="0019204E" w:rsidRPr="006D316F" w:rsidRDefault="0019204E" w:rsidP="00ED5F3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6D316F">
        <w:rPr>
          <w:b/>
          <w:sz w:val="24"/>
          <w:szCs w:val="24"/>
        </w:rPr>
        <w:t xml:space="preserve">RETE </w:t>
      </w:r>
      <w:proofErr w:type="gramStart"/>
      <w:r w:rsidRPr="006D316F">
        <w:rPr>
          <w:b/>
          <w:sz w:val="24"/>
          <w:szCs w:val="24"/>
        </w:rPr>
        <w:t>LAN</w:t>
      </w:r>
      <w:proofErr w:type="gramEnd"/>
      <w:r w:rsidRPr="006D316F">
        <w:rPr>
          <w:b/>
          <w:sz w:val="24"/>
          <w:szCs w:val="24"/>
        </w:rPr>
        <w:t xml:space="preserve"> E AGGIUNTA DI TELECAMERE IP</w:t>
      </w:r>
    </w:p>
    <w:p w:rsidR="0019204E" w:rsidRDefault="00D91AB4" w:rsidP="0019204E">
      <w:r>
        <w:rPr>
          <w:noProof/>
          <w:lang w:eastAsia="it-IT"/>
        </w:rPr>
        <w:drawing>
          <wp:inline distT="0" distB="0" distL="0" distR="0" wp14:anchorId="5752FF55" wp14:editId="57058667">
            <wp:extent cx="6120130" cy="2964937"/>
            <wp:effectExtent l="0" t="0" r="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6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AB4" w:rsidRDefault="00D91AB4" w:rsidP="0019204E"/>
    <w:p w:rsidR="00D91AB4" w:rsidRDefault="00D91AB4" w:rsidP="00D91AB4">
      <w:proofErr w:type="gramStart"/>
      <w:r>
        <w:rPr>
          <w:rFonts w:hint="eastAsia"/>
        </w:rPr>
        <w:t>①</w:t>
      </w:r>
      <w:r>
        <w:t xml:space="preserve"> Impostare la rete dell'NVR.</w:t>
      </w:r>
      <w:proofErr w:type="gramEnd"/>
      <w:r>
        <w:t xml:space="preserve"> </w:t>
      </w:r>
      <w:proofErr w:type="gramStart"/>
      <w:r>
        <w:t>Vai</w:t>
      </w:r>
      <w:proofErr w:type="gramEnd"/>
      <w:r>
        <w:t xml:space="preserve"> su Start → Impostazioni → Rete → TCP/IP.</w:t>
      </w:r>
    </w:p>
    <w:p w:rsidR="00D91AB4" w:rsidRDefault="00D91AB4" w:rsidP="00D91AB4">
      <w:r>
        <w:t>Immettere l'indirizzo IP, la maschera di sottorete, il gateway, ecc. Se si utilizza DHCP, abilitare il DHCP</w:t>
      </w:r>
    </w:p>
    <w:p w:rsidR="00D91AB4" w:rsidRDefault="00D91AB4" w:rsidP="00D91AB4">
      <w:proofErr w:type="gramStart"/>
      <w:r>
        <w:t>sia</w:t>
      </w:r>
      <w:proofErr w:type="gramEnd"/>
      <w:r>
        <w:t xml:space="preserve"> nell'NVR che nel router.</w:t>
      </w:r>
    </w:p>
    <w:p w:rsidR="00D91AB4" w:rsidRDefault="00D91AB4" w:rsidP="00D91AB4">
      <w:proofErr w:type="gramStart"/>
      <w:r>
        <w:rPr>
          <w:rFonts w:hint="eastAsia"/>
        </w:rPr>
        <w:t>②</w:t>
      </w:r>
      <w:r>
        <w:t xml:space="preserve"> Vai su Start → Impostazioni → Rete → Porta.</w:t>
      </w:r>
      <w:proofErr w:type="gramEnd"/>
      <w:r>
        <w:t xml:space="preserve"> Immettere la porta HTTP (l'impostazione </w:t>
      </w:r>
      <w:proofErr w:type="gramStart"/>
      <w:r>
        <w:t>predefinita</w:t>
      </w:r>
      <w:proofErr w:type="gramEnd"/>
    </w:p>
    <w:p w:rsidR="00D91AB4" w:rsidRDefault="00D91AB4" w:rsidP="00D91AB4">
      <w:proofErr w:type="gramStart"/>
      <w:r>
        <w:lastRenderedPageBreak/>
        <w:t>il</w:t>
      </w:r>
      <w:proofErr w:type="gramEnd"/>
      <w:r>
        <w:t xml:space="preserve"> valore è 80), porta del server (la porta predefinita è 6036).</w:t>
      </w:r>
    </w:p>
    <w:p w:rsidR="00C55557" w:rsidRDefault="00D91AB4" w:rsidP="00BD4291">
      <w:pPr>
        <w:jc w:val="both"/>
      </w:pPr>
      <w:r>
        <w:rPr>
          <w:rFonts w:hint="eastAsia"/>
        </w:rPr>
        <w:t>③</w:t>
      </w:r>
      <w:r>
        <w:t xml:space="preserve"> La porta eth</w:t>
      </w:r>
      <w:r w:rsidR="00C55557">
        <w:t xml:space="preserve">ernet interna è la porta che collega tutte le </w:t>
      </w:r>
      <w:proofErr w:type="gramStart"/>
      <w:r w:rsidR="00C55557">
        <w:t>porte</w:t>
      </w:r>
      <w:proofErr w:type="gramEnd"/>
      <w:r w:rsidR="00C55557">
        <w:t xml:space="preserve"> </w:t>
      </w:r>
      <w:proofErr w:type="spellStart"/>
      <w:r w:rsidR="00C55557">
        <w:t>PoE</w:t>
      </w:r>
      <w:proofErr w:type="spellEnd"/>
      <w:r w:rsidR="00C55557">
        <w:t xml:space="preserve"> a</w:t>
      </w:r>
      <w:r>
        <w:t xml:space="preserve">l sistema NVR. </w:t>
      </w:r>
      <w:r w:rsidR="00C55557">
        <w:t xml:space="preserve">Ha una classe di rete diversa da quella della rete </w:t>
      </w:r>
      <w:proofErr w:type="gramStart"/>
      <w:r w:rsidR="00C55557">
        <w:t>LAN</w:t>
      </w:r>
      <w:proofErr w:type="gramEnd"/>
      <w:r w:rsidR="00C55557">
        <w:t xml:space="preserve"> dell’NVR.</w:t>
      </w:r>
    </w:p>
    <w:p w:rsidR="00040353" w:rsidRDefault="00040353" w:rsidP="00BD4291">
      <w:pPr>
        <w:jc w:val="both"/>
      </w:pPr>
      <w:proofErr w:type="gramStart"/>
      <w:r>
        <w:rPr>
          <w:rFonts w:hint="eastAsia"/>
        </w:rPr>
        <w:t>④</w:t>
      </w:r>
      <w:r>
        <w:t xml:space="preserve"> Vai su Start → Impostazioni → Fotocamera → Agg</w:t>
      </w:r>
      <w:r w:rsidR="00C55557">
        <w:t>iungi fotocamera.</w:t>
      </w:r>
      <w:proofErr w:type="gramEnd"/>
      <w:r w:rsidR="00C55557">
        <w:t xml:space="preserve"> </w:t>
      </w:r>
      <w:proofErr w:type="gramStart"/>
      <w:r w:rsidR="00C55557">
        <w:t>L'</w:t>
      </w:r>
      <w:proofErr w:type="gramEnd"/>
      <w:r w:rsidR="00C55557">
        <w:t xml:space="preserve">NVR cercherà </w:t>
      </w:r>
      <w:r>
        <w:t>automaticamente</w:t>
      </w:r>
    </w:p>
    <w:p w:rsidR="00040353" w:rsidRDefault="00C55557" w:rsidP="00BD4291">
      <w:pPr>
        <w:jc w:val="both"/>
      </w:pPr>
      <w:proofErr w:type="gramStart"/>
      <w:r>
        <w:t>le</w:t>
      </w:r>
      <w:proofErr w:type="gramEnd"/>
      <w:r>
        <w:t xml:space="preserve"> telecamere. Le telecamere</w:t>
      </w:r>
      <w:r w:rsidR="00040353">
        <w:t xml:space="preserve"> che supporta</w:t>
      </w:r>
      <w:r>
        <w:t xml:space="preserve">no il protocollo </w:t>
      </w:r>
      <w:proofErr w:type="spellStart"/>
      <w:r>
        <w:t>Onvif</w:t>
      </w:r>
      <w:proofErr w:type="spellEnd"/>
      <w:r>
        <w:t xml:space="preserve"> possono essere aggiunte</w:t>
      </w:r>
      <w:r w:rsidR="00040353">
        <w:t xml:space="preserve"> manualmente. Se l'IPC cer</w:t>
      </w:r>
      <w:r>
        <w:t>cata</w:t>
      </w:r>
      <w:r w:rsidR="00040353">
        <w:t xml:space="preserve"> non</w:t>
      </w:r>
      <w:r>
        <w:t xml:space="preserve"> è nella stessa rete locale del </w:t>
      </w:r>
      <w:r w:rsidR="00040353">
        <w:t>NVR, selezionare il dispositivo e fare clic per modificare l'indirizzo IP.</w:t>
      </w:r>
    </w:p>
    <w:p w:rsidR="00D20572" w:rsidRDefault="00040353" w:rsidP="005325BB">
      <w:pPr>
        <w:jc w:val="center"/>
      </w:pPr>
      <w:r>
        <w:rPr>
          <w:noProof/>
          <w:lang w:eastAsia="it-IT"/>
        </w:rPr>
        <w:drawing>
          <wp:inline distT="0" distB="0" distL="0" distR="0" wp14:anchorId="64402D67" wp14:editId="0D1AAD0D">
            <wp:extent cx="4400550" cy="22288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5BB" w:rsidRDefault="005325BB" w:rsidP="005325BB">
      <w:pPr>
        <w:jc w:val="center"/>
      </w:pPr>
    </w:p>
    <w:p w:rsidR="0019204E" w:rsidRPr="006D316F" w:rsidRDefault="0019204E" w:rsidP="00ED5F3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6D316F">
        <w:rPr>
          <w:b/>
          <w:sz w:val="24"/>
          <w:szCs w:val="24"/>
        </w:rPr>
        <w:t>NAT PER ACCESSO DA REMOTO TRAMITE CLOUD P2P (Codice QR)</w:t>
      </w:r>
    </w:p>
    <w:p w:rsidR="006D316F" w:rsidRDefault="006D316F" w:rsidP="00BD4291">
      <w:pPr>
        <w:jc w:val="both"/>
      </w:pPr>
      <w:proofErr w:type="gramStart"/>
      <w:r>
        <w:rPr>
          <w:rFonts w:hint="eastAsia"/>
        </w:rPr>
        <w:t>①</w:t>
      </w:r>
      <w:r>
        <w:t xml:space="preserve"> L'NVR deve essere acceso e connesso alla rete.</w:t>
      </w:r>
      <w:proofErr w:type="gramEnd"/>
    </w:p>
    <w:p w:rsidR="006D316F" w:rsidRDefault="006D316F" w:rsidP="00BD4291">
      <w:pPr>
        <w:jc w:val="both"/>
      </w:pPr>
      <w:proofErr w:type="gramStart"/>
      <w:r>
        <w:rPr>
          <w:rFonts w:hint="eastAsia"/>
        </w:rPr>
        <w:t>②</w:t>
      </w:r>
      <w:r>
        <w:t xml:space="preserve"> Vai su Start → Impostazioni → Rete → TCP/IP.</w:t>
      </w:r>
      <w:proofErr w:type="gramEnd"/>
      <w:r>
        <w:t xml:space="preserve"> È pos</w:t>
      </w:r>
      <w:r w:rsidR="00C0499F">
        <w:t xml:space="preserve">sibile ottenere l'indirizzo IP, </w:t>
      </w:r>
      <w:proofErr w:type="spellStart"/>
      <w:r>
        <w:t>subnet</w:t>
      </w:r>
      <w:proofErr w:type="spellEnd"/>
      <w:r>
        <w:t xml:space="preserve"> </w:t>
      </w:r>
      <w:proofErr w:type="spellStart"/>
      <w:r>
        <w:t>mask</w:t>
      </w:r>
      <w:proofErr w:type="spellEnd"/>
      <w:r>
        <w:t xml:space="preserve"> e gateway automaticamente. P</w:t>
      </w:r>
      <w:r w:rsidR="00C0499F">
        <w:t xml:space="preserve">uoi anche inserirli manualmente </w:t>
      </w:r>
      <w:r>
        <w:t>in base alla situazione reale della rete. Ass</w:t>
      </w:r>
      <w:r w:rsidR="00C0499F">
        <w:t>icurati che il segmento di rete sia</w:t>
      </w:r>
      <w:r>
        <w:t xml:space="preserve"> uguale a quello della </w:t>
      </w:r>
      <w:proofErr w:type="gramStart"/>
      <w:r>
        <w:t>rete</w:t>
      </w:r>
      <w:proofErr w:type="gramEnd"/>
      <w:r>
        <w:t xml:space="preserve"> utilizzata.</w:t>
      </w:r>
    </w:p>
    <w:p w:rsidR="006D316F" w:rsidRDefault="006D316F" w:rsidP="00BD4291">
      <w:pPr>
        <w:jc w:val="both"/>
      </w:pPr>
      <w:r>
        <w:rPr>
          <w:rFonts w:hint="eastAsia"/>
        </w:rPr>
        <w:t>③</w:t>
      </w:r>
      <w:r>
        <w:t xml:space="preserve"> Impostare </w:t>
      </w:r>
      <w:proofErr w:type="gramStart"/>
      <w:r>
        <w:t>il</w:t>
      </w:r>
      <w:proofErr w:type="gramEnd"/>
      <w:r>
        <w:t xml:space="preserve"> server DNS preferito o alternativo. Fare clic su "Applica" </w:t>
      </w:r>
      <w:r w:rsidR="00C0499F">
        <w:t xml:space="preserve">per salvare i </w:t>
      </w:r>
      <w:r>
        <w:t>parametri.</w:t>
      </w:r>
    </w:p>
    <w:p w:rsidR="006D316F" w:rsidRDefault="006D316F" w:rsidP="00BD4291">
      <w:pPr>
        <w:jc w:val="both"/>
      </w:pPr>
      <w:r>
        <w:rPr>
          <w:rFonts w:hint="eastAsia"/>
        </w:rPr>
        <w:t>④</w:t>
      </w:r>
      <w:r>
        <w:t xml:space="preserve"> Vai su Start → Impostazioni → Rete → scheda </w:t>
      </w:r>
      <w:r w:rsidR="00C0499F">
        <w:t>NAT. Abilita NAT e seleziona l’i</w:t>
      </w:r>
      <w:r>
        <w:t xml:space="preserve">ndirizzo </w:t>
      </w:r>
      <w:proofErr w:type="gramStart"/>
      <w:r>
        <w:t>del</w:t>
      </w:r>
      <w:proofErr w:type="gramEnd"/>
      <w:r>
        <w:t xml:space="preserve"> server NAT (l'indirizzo del server NAT predefinito è nat.autonat.com).</w:t>
      </w:r>
    </w:p>
    <w:p w:rsidR="00C0499F" w:rsidRDefault="006D316F" w:rsidP="006D316F">
      <w:r>
        <w:t>Fare clic su "Applica" per salvare i parametri.</w:t>
      </w:r>
    </w:p>
    <w:p w:rsidR="00C0499F" w:rsidRPr="005325BB" w:rsidRDefault="00C0499F" w:rsidP="006D316F">
      <w:pPr>
        <w:rPr>
          <w:u w:val="single"/>
        </w:rPr>
      </w:pPr>
      <w:r w:rsidRPr="005325BB">
        <w:rPr>
          <w:u w:val="single"/>
        </w:rPr>
        <w:t>L’</w:t>
      </w:r>
      <w:proofErr w:type="spellStart"/>
      <w:r w:rsidRPr="005325BB">
        <w:rPr>
          <w:u w:val="single"/>
        </w:rPr>
        <w:t>App</w:t>
      </w:r>
      <w:proofErr w:type="spellEnd"/>
      <w:r w:rsidRPr="005325BB">
        <w:rPr>
          <w:u w:val="single"/>
        </w:rPr>
        <w:t xml:space="preserve"> si chiama </w:t>
      </w:r>
      <w:r w:rsidRPr="005325BB">
        <w:rPr>
          <w:b/>
          <w:u w:val="single"/>
        </w:rPr>
        <w:t>SUPERLIVEPLUS</w:t>
      </w:r>
      <w:r w:rsidRPr="005325BB">
        <w:rPr>
          <w:u w:val="single"/>
        </w:rPr>
        <w:t xml:space="preserve"> e va bene sia su </w:t>
      </w:r>
      <w:proofErr w:type="spellStart"/>
      <w:r w:rsidRPr="005325BB">
        <w:rPr>
          <w:u w:val="single"/>
        </w:rPr>
        <w:t>smartphone</w:t>
      </w:r>
      <w:proofErr w:type="spellEnd"/>
      <w:r w:rsidRPr="005325BB">
        <w:rPr>
          <w:u w:val="single"/>
        </w:rPr>
        <w:t xml:space="preserve"> </w:t>
      </w:r>
      <w:proofErr w:type="spellStart"/>
      <w:r w:rsidRPr="005325BB">
        <w:rPr>
          <w:u w:val="single"/>
        </w:rPr>
        <w:t>iOS</w:t>
      </w:r>
      <w:proofErr w:type="spellEnd"/>
      <w:r w:rsidRPr="005325BB">
        <w:rPr>
          <w:u w:val="single"/>
        </w:rPr>
        <w:t xml:space="preserve"> sia su </w:t>
      </w:r>
      <w:proofErr w:type="spellStart"/>
      <w:r w:rsidRPr="005325BB">
        <w:rPr>
          <w:u w:val="single"/>
        </w:rPr>
        <w:t>Android</w:t>
      </w:r>
      <w:proofErr w:type="spellEnd"/>
      <w:r w:rsidRPr="005325BB">
        <w:rPr>
          <w:u w:val="single"/>
        </w:rPr>
        <w:t>.</w:t>
      </w:r>
    </w:p>
    <w:p w:rsidR="0019204E" w:rsidRDefault="006D316F" w:rsidP="005325BB">
      <w:pPr>
        <w:jc w:val="center"/>
      </w:pPr>
      <w:r>
        <w:rPr>
          <w:noProof/>
          <w:lang w:eastAsia="it-IT"/>
        </w:rPr>
        <w:drawing>
          <wp:inline distT="0" distB="0" distL="0" distR="0" wp14:anchorId="66C1E7B4" wp14:editId="37E2CCC4">
            <wp:extent cx="3067050" cy="15240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04E" w:rsidRPr="006D316F" w:rsidRDefault="006D316F" w:rsidP="00ED5F3C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6D316F">
        <w:rPr>
          <w:b/>
          <w:sz w:val="24"/>
          <w:szCs w:val="24"/>
        </w:rPr>
        <w:lastRenderedPageBreak/>
        <w:t>PLAYBACK</w:t>
      </w:r>
    </w:p>
    <w:p w:rsidR="006D316F" w:rsidRPr="00EB40FD" w:rsidRDefault="00EB40FD" w:rsidP="00EB40FD">
      <w:pPr>
        <w:pStyle w:val="Paragrafoelenco"/>
        <w:numPr>
          <w:ilvl w:val="1"/>
          <w:numId w:val="1"/>
        </w:numPr>
        <w:rPr>
          <w:b/>
        </w:rPr>
      </w:pPr>
      <w:r w:rsidRPr="00EB40FD">
        <w:rPr>
          <w:b/>
        </w:rPr>
        <w:t>Playback istantaneo</w:t>
      </w:r>
    </w:p>
    <w:p w:rsidR="00EB40FD" w:rsidRDefault="00EB40FD" w:rsidP="00BD4291">
      <w:pPr>
        <w:jc w:val="both"/>
      </w:pPr>
      <w:proofErr w:type="gramStart"/>
      <w:r>
        <w:t xml:space="preserve">Fare clic su "Riproduzione istantanea" nel menu di scelta rapida dell'anteprima della </w:t>
      </w:r>
      <w:r w:rsidR="00BD4291">
        <w:t>finestra della telecamera;</w:t>
      </w:r>
      <w:r>
        <w:t xml:space="preserve"> selezionare o trascinare la</w:t>
      </w:r>
      <w:proofErr w:type="gramEnd"/>
      <w:r>
        <w:t xml:space="preserve"> barra di avanzamento della riproduzione</w:t>
      </w:r>
      <w:r w:rsidR="00BD4291">
        <w:t xml:space="preserve"> per modificare l’orario della riproduzione.</w:t>
      </w:r>
    </w:p>
    <w:p w:rsidR="00EB40FD" w:rsidRPr="00EB40FD" w:rsidRDefault="00EB40FD" w:rsidP="00EB40FD">
      <w:pPr>
        <w:pStyle w:val="Paragrafoelenco"/>
        <w:numPr>
          <w:ilvl w:val="1"/>
          <w:numId w:val="1"/>
        </w:numPr>
        <w:rPr>
          <w:b/>
        </w:rPr>
      </w:pPr>
      <w:r w:rsidRPr="00EB40FD">
        <w:rPr>
          <w:b/>
        </w:rPr>
        <w:t>Playback generico</w:t>
      </w:r>
    </w:p>
    <w:p w:rsidR="00EB40FD" w:rsidRDefault="00EB40FD" w:rsidP="00EB40FD">
      <w:r>
        <w:t xml:space="preserve">Fare clic sulla barra degli strumenti nella parte inferiore dell'interfaccia di anteprima dal vivo o fare clic </w:t>
      </w:r>
      <w:proofErr w:type="gramStart"/>
      <w:r>
        <w:t>su</w:t>
      </w:r>
      <w:proofErr w:type="gramEnd"/>
    </w:p>
    <w:p w:rsidR="00EB40FD" w:rsidRDefault="00EB40FD" w:rsidP="00EB40FD">
      <w:r>
        <w:t xml:space="preserve">Avvia → Riproduzione per accedere all'interfaccia di riproduzione come mostrato di seguito. Puoi </w:t>
      </w:r>
      <w:proofErr w:type="gramStart"/>
      <w:r>
        <w:t>anche</w:t>
      </w:r>
      <w:proofErr w:type="gramEnd"/>
    </w:p>
    <w:p w:rsidR="00EB40FD" w:rsidRDefault="00EB40FD" w:rsidP="00EB40FD">
      <w:proofErr w:type="gramStart"/>
      <w:r>
        <w:t>aggiungere</w:t>
      </w:r>
      <w:proofErr w:type="gramEnd"/>
      <w:r>
        <w:t xml:space="preserve"> manualmente le telecamere di riproduzione. Fare clic nella finestra d</w:t>
      </w:r>
      <w:r w:rsidR="00901D30">
        <w:t xml:space="preserve">i riproduzione per visualizzare </w:t>
      </w:r>
      <w:r>
        <w:t xml:space="preserve">nella </w:t>
      </w:r>
      <w:proofErr w:type="gramStart"/>
      <w:r>
        <w:t>finestra</w:t>
      </w:r>
      <w:proofErr w:type="gramEnd"/>
      <w:r>
        <w:t xml:space="preserve"> "Aggiungi fotocamera". Controllare le telecamere nella finestra e quindi fare </w:t>
      </w:r>
      <w:proofErr w:type="gramStart"/>
      <w:r>
        <w:t>clic</w:t>
      </w:r>
      <w:proofErr w:type="gramEnd"/>
    </w:p>
    <w:p w:rsidR="006D316F" w:rsidRDefault="00EB40FD" w:rsidP="00EB40FD">
      <w:r>
        <w:t xml:space="preserve">"Aggiungi" per </w:t>
      </w:r>
      <w:proofErr w:type="gramStart"/>
      <w:r>
        <w:t>aggiunger</w:t>
      </w:r>
      <w:r w:rsidR="00901D30">
        <w:t>e</w:t>
      </w:r>
      <w:proofErr w:type="gramEnd"/>
      <w:r w:rsidR="00901D30">
        <w:t xml:space="preserve"> la videocamera da riprodurre</w:t>
      </w:r>
      <w:r>
        <w:t>.</w:t>
      </w:r>
    </w:p>
    <w:p w:rsidR="00EB40FD" w:rsidRDefault="00EB40FD" w:rsidP="006D316F">
      <w:r>
        <w:rPr>
          <w:noProof/>
          <w:lang w:eastAsia="it-IT"/>
        </w:rPr>
        <w:drawing>
          <wp:inline distT="0" distB="0" distL="0" distR="0" wp14:anchorId="1040EA25" wp14:editId="1202D5E2">
            <wp:extent cx="6120130" cy="3732715"/>
            <wp:effectExtent l="0" t="0" r="0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0FD" w:rsidRDefault="00EB40FD" w:rsidP="006D316F"/>
    <w:p w:rsidR="00A348C8" w:rsidRDefault="00C273C0" w:rsidP="00C273C0">
      <w:pPr>
        <w:pStyle w:val="Paragrafoelenco"/>
        <w:numPr>
          <w:ilvl w:val="0"/>
          <w:numId w:val="1"/>
        </w:numPr>
      </w:pPr>
      <w:r w:rsidRPr="00C273C0">
        <w:rPr>
          <w:b/>
          <w:sz w:val="24"/>
          <w:szCs w:val="24"/>
        </w:rPr>
        <w:t>ESPORTAZIONE FILMATI</w:t>
      </w:r>
    </w:p>
    <w:p w:rsidR="0019204E" w:rsidRDefault="00430D93" w:rsidP="00430D93">
      <w:pPr>
        <w:pStyle w:val="Paragrafoelenco"/>
        <w:numPr>
          <w:ilvl w:val="0"/>
          <w:numId w:val="2"/>
        </w:numPr>
      </w:pPr>
      <w:r>
        <w:t xml:space="preserve">Cliccare su Playback nel Menu in basso a </w:t>
      </w:r>
      <w:proofErr w:type="gramStart"/>
      <w:r>
        <w:t>sinistra</w:t>
      </w:r>
      <w:proofErr w:type="gramEnd"/>
    </w:p>
    <w:p w:rsidR="00430D93" w:rsidRDefault="00430D93" w:rsidP="00430D93">
      <w:pPr>
        <w:pStyle w:val="Paragrafoelenco"/>
        <w:numPr>
          <w:ilvl w:val="0"/>
          <w:numId w:val="2"/>
        </w:numPr>
      </w:pPr>
      <w:r>
        <w:t xml:space="preserve">Selezionare sulla telecamera </w:t>
      </w:r>
      <w:proofErr w:type="gramStart"/>
      <w:r>
        <w:t xml:space="preserve">di </w:t>
      </w:r>
      <w:proofErr w:type="gramEnd"/>
      <w:r>
        <w:t>interesse con il mouse la fascia oraria da esportare</w:t>
      </w:r>
    </w:p>
    <w:p w:rsidR="00430D93" w:rsidRDefault="00430D93" w:rsidP="00430D93">
      <w:pPr>
        <w:pStyle w:val="Paragrafoelenco"/>
        <w:numPr>
          <w:ilvl w:val="0"/>
          <w:numId w:val="2"/>
        </w:numPr>
      </w:pPr>
      <w:r>
        <w:t>Cliccare Backup in basso a destra</w:t>
      </w:r>
    </w:p>
    <w:p w:rsidR="00430D93" w:rsidRDefault="00430D93" w:rsidP="00430D93">
      <w:pPr>
        <w:pStyle w:val="Paragrafoelenco"/>
        <w:numPr>
          <w:ilvl w:val="0"/>
          <w:numId w:val="2"/>
        </w:numPr>
      </w:pPr>
      <w:r>
        <w:t>Scegliere il supporto su cui salvare il filmato (chiavetta USB</w:t>
      </w:r>
      <w:proofErr w:type="gramStart"/>
      <w:r>
        <w:t>)</w:t>
      </w:r>
      <w:proofErr w:type="gramEnd"/>
    </w:p>
    <w:p w:rsidR="00430D93" w:rsidRDefault="00430D93" w:rsidP="00430D93">
      <w:pPr>
        <w:pStyle w:val="Paragrafoelenco"/>
        <w:numPr>
          <w:ilvl w:val="0"/>
          <w:numId w:val="2"/>
        </w:numPr>
      </w:pPr>
      <w:r>
        <w:t xml:space="preserve">Attendere il tempo necessario per l’esportazione del file del </w:t>
      </w:r>
      <w:proofErr w:type="gramStart"/>
      <w:r>
        <w:t>filmato</w:t>
      </w:r>
      <w:bookmarkStart w:id="0" w:name="_GoBack"/>
      <w:bookmarkEnd w:id="0"/>
      <w:proofErr w:type="gramEnd"/>
    </w:p>
    <w:sectPr w:rsidR="00430D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63FD"/>
    <w:multiLevelType w:val="hybridMultilevel"/>
    <w:tmpl w:val="53C8A8B2"/>
    <w:lvl w:ilvl="0" w:tplc="E9BA480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B13012"/>
    <w:multiLevelType w:val="hybridMultilevel"/>
    <w:tmpl w:val="8CB6AE62"/>
    <w:lvl w:ilvl="0" w:tplc="A1FE29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F4A2E"/>
    <w:multiLevelType w:val="multilevel"/>
    <w:tmpl w:val="0B38C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9D"/>
    <w:rsid w:val="00040353"/>
    <w:rsid w:val="00064A02"/>
    <w:rsid w:val="000C1873"/>
    <w:rsid w:val="0019204E"/>
    <w:rsid w:val="00203FC7"/>
    <w:rsid w:val="00430D93"/>
    <w:rsid w:val="005325BB"/>
    <w:rsid w:val="00540C14"/>
    <w:rsid w:val="00593CA6"/>
    <w:rsid w:val="005F06AF"/>
    <w:rsid w:val="005F079D"/>
    <w:rsid w:val="006C3915"/>
    <w:rsid w:val="006D316F"/>
    <w:rsid w:val="00757378"/>
    <w:rsid w:val="00787991"/>
    <w:rsid w:val="00901D30"/>
    <w:rsid w:val="009A315B"/>
    <w:rsid w:val="00A348C8"/>
    <w:rsid w:val="00BB0862"/>
    <w:rsid w:val="00BD4291"/>
    <w:rsid w:val="00C0499F"/>
    <w:rsid w:val="00C273C0"/>
    <w:rsid w:val="00C55557"/>
    <w:rsid w:val="00D20572"/>
    <w:rsid w:val="00D91AB4"/>
    <w:rsid w:val="00EB40FD"/>
    <w:rsid w:val="00EC193D"/>
    <w:rsid w:val="00ED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8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5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D5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48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5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D5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5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TECNICO02</dc:creator>
  <cp:keywords/>
  <dc:description/>
  <cp:lastModifiedBy>TECNICO02</cp:lastModifiedBy>
  <cp:revision>27</cp:revision>
  <dcterms:created xsi:type="dcterms:W3CDTF">2022-02-14T08:06:00Z</dcterms:created>
  <dcterms:modified xsi:type="dcterms:W3CDTF">2022-02-14T15:16:00Z</dcterms:modified>
</cp:coreProperties>
</file>